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Тульская область</w:t>
            </w:r>
          </w:p>
        </w:tc>
      </w:tr>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Муниципальное образование Лазаревское Щекинского района</w:t>
            </w:r>
          </w:p>
        </w:tc>
      </w:tr>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Собрание депутатов</w:t>
            </w:r>
          </w:p>
          <w:p w:rsidR="00957A39" w:rsidRPr="00112C19" w:rsidRDefault="00957A39" w:rsidP="00CB1ED2">
            <w:pPr>
              <w:spacing w:after="0"/>
              <w:jc w:val="center"/>
              <w:rPr>
                <w:rFonts w:ascii="Arial" w:eastAsia="Times New Roman" w:hAnsi="Arial" w:cs="Arial"/>
                <w:b/>
                <w:sz w:val="24"/>
                <w:szCs w:val="24"/>
                <w:lang w:eastAsia="ru-RU"/>
              </w:rPr>
            </w:pPr>
          </w:p>
        </w:tc>
      </w:tr>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 xml:space="preserve"> </w:t>
            </w:r>
            <w:r w:rsidR="00FD6F7A">
              <w:rPr>
                <w:rFonts w:ascii="Arial" w:eastAsia="Times New Roman" w:hAnsi="Arial" w:cs="Arial"/>
                <w:b/>
                <w:sz w:val="24"/>
                <w:szCs w:val="24"/>
                <w:lang w:eastAsia="ru-RU"/>
              </w:rPr>
              <w:t xml:space="preserve"> Р</w:t>
            </w:r>
            <w:r w:rsidRPr="00112C19">
              <w:rPr>
                <w:rFonts w:ascii="Arial" w:eastAsia="Times New Roman" w:hAnsi="Arial" w:cs="Arial"/>
                <w:b/>
                <w:sz w:val="24"/>
                <w:szCs w:val="24"/>
                <w:lang w:eastAsia="ru-RU"/>
              </w:rPr>
              <w:t xml:space="preserve">ешение </w:t>
            </w:r>
          </w:p>
        </w:tc>
      </w:tr>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p>
        </w:tc>
      </w:tr>
      <w:tr w:rsidR="00957A39" w:rsidRPr="00112C19" w:rsidTr="00277393">
        <w:tc>
          <w:tcPr>
            <w:tcW w:w="4785" w:type="dxa"/>
            <w:tcBorders>
              <w:top w:val="nil"/>
              <w:left w:val="nil"/>
              <w:bottom w:val="nil"/>
              <w:right w:val="nil"/>
            </w:tcBorders>
          </w:tcPr>
          <w:p w:rsidR="00957A39" w:rsidRPr="00112C19" w:rsidRDefault="00FD6F7A" w:rsidP="00CB1ED2">
            <w:pPr>
              <w:spacing w:after="0"/>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20.02.2018 </w:t>
            </w:r>
            <w:r w:rsidR="00957A39" w:rsidRPr="00112C19">
              <w:rPr>
                <w:rFonts w:ascii="Arial" w:eastAsia="Times New Roman" w:hAnsi="Arial" w:cs="Arial"/>
                <w:b/>
                <w:sz w:val="24"/>
                <w:szCs w:val="24"/>
                <w:lang w:eastAsia="ru-RU"/>
              </w:rPr>
              <w:t>года</w:t>
            </w:r>
          </w:p>
        </w:tc>
        <w:tc>
          <w:tcPr>
            <w:tcW w:w="4786" w:type="dxa"/>
            <w:tcBorders>
              <w:top w:val="nil"/>
              <w:left w:val="nil"/>
              <w:bottom w:val="nil"/>
              <w:right w:val="nil"/>
            </w:tcBorders>
          </w:tcPr>
          <w:p w:rsidR="00957A39" w:rsidRPr="00112C19" w:rsidRDefault="00FD6F7A" w:rsidP="00CB1ED2">
            <w:pPr>
              <w:spacing w:after="0"/>
              <w:jc w:val="center"/>
              <w:rPr>
                <w:rFonts w:ascii="Arial" w:eastAsia="Times New Roman" w:hAnsi="Arial" w:cs="Arial"/>
                <w:b/>
                <w:sz w:val="24"/>
                <w:szCs w:val="24"/>
                <w:lang w:eastAsia="ru-RU"/>
              </w:rPr>
            </w:pPr>
            <w:r>
              <w:rPr>
                <w:rFonts w:ascii="Arial" w:eastAsia="Times New Roman" w:hAnsi="Arial" w:cs="Arial"/>
                <w:b/>
                <w:sz w:val="24"/>
                <w:szCs w:val="24"/>
                <w:lang w:eastAsia="ru-RU"/>
              </w:rPr>
              <w:t>№ 3-2</w:t>
            </w:r>
          </w:p>
        </w:tc>
      </w:tr>
    </w:tbl>
    <w:p w:rsidR="00957A39" w:rsidRPr="00112C19" w:rsidRDefault="00957A39" w:rsidP="00CB1ED2">
      <w:pPr>
        <w:spacing w:after="0"/>
        <w:jc w:val="center"/>
        <w:rPr>
          <w:rFonts w:ascii="Arial" w:eastAsia="Times New Roman" w:hAnsi="Arial" w:cs="Arial"/>
          <w:sz w:val="24"/>
          <w:szCs w:val="24"/>
          <w:lang w:eastAsia="ru-RU"/>
        </w:rPr>
      </w:pPr>
    </w:p>
    <w:p w:rsidR="00957A39" w:rsidRPr="00112C19" w:rsidRDefault="00957A39" w:rsidP="00CB1ED2">
      <w:pPr>
        <w:spacing w:after="0"/>
        <w:jc w:val="center"/>
        <w:rPr>
          <w:rFonts w:ascii="Arial" w:eastAsia="Times New Roman" w:hAnsi="Arial" w:cs="Arial"/>
          <w:b/>
          <w:sz w:val="32"/>
          <w:szCs w:val="32"/>
          <w:lang w:eastAsia="ru-RU"/>
        </w:rPr>
      </w:pPr>
      <w:r w:rsidRPr="00112C19">
        <w:rPr>
          <w:rFonts w:ascii="Arial" w:eastAsia="Times New Roman" w:hAnsi="Arial" w:cs="Arial"/>
          <w:b/>
          <w:sz w:val="32"/>
          <w:szCs w:val="32"/>
          <w:lang w:eastAsia="ru-RU"/>
        </w:rPr>
        <w:t>О внесении изменений в Устав муниципального образования Лазаревское Щекинского района</w:t>
      </w:r>
    </w:p>
    <w:p w:rsidR="00957A39" w:rsidRPr="00112C19" w:rsidRDefault="00957A39" w:rsidP="00CB1ED2">
      <w:pPr>
        <w:spacing w:after="0"/>
        <w:jc w:val="center"/>
        <w:rPr>
          <w:rFonts w:ascii="Arial" w:eastAsia="Times New Roman" w:hAnsi="Arial" w:cs="Arial"/>
          <w:sz w:val="28"/>
          <w:szCs w:val="28"/>
          <w:lang w:eastAsia="ru-RU"/>
        </w:rPr>
      </w:pPr>
    </w:p>
    <w:p w:rsidR="00957A39" w:rsidRPr="00EB02F0" w:rsidRDefault="00957A39" w:rsidP="00CB1ED2">
      <w:pPr>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
    <w:p w:rsidR="00957A39"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1. Внести в Устав муниципального образования Лазаревское Щекинского района следующие изменения:</w:t>
      </w:r>
    </w:p>
    <w:p w:rsidR="00CC1B7B" w:rsidRDefault="00701C3A"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E56D22">
        <w:rPr>
          <w:rFonts w:ascii="Arial" w:eastAsia="Times New Roman" w:hAnsi="Arial" w:cs="Arial"/>
          <w:sz w:val="24"/>
          <w:szCs w:val="24"/>
          <w:lang w:eastAsia="ru-RU"/>
        </w:rPr>
        <w:t>.</w:t>
      </w:r>
      <w:r>
        <w:rPr>
          <w:rFonts w:ascii="Arial" w:eastAsia="Times New Roman" w:hAnsi="Arial" w:cs="Arial"/>
          <w:sz w:val="24"/>
          <w:szCs w:val="24"/>
          <w:lang w:eastAsia="ru-RU"/>
        </w:rPr>
        <w:t xml:space="preserve"> Пункт 9 части 1</w:t>
      </w:r>
      <w:r w:rsidR="00CC1B7B">
        <w:rPr>
          <w:rFonts w:ascii="Arial" w:eastAsia="Times New Roman" w:hAnsi="Arial" w:cs="Arial"/>
          <w:sz w:val="24"/>
          <w:szCs w:val="24"/>
          <w:lang w:eastAsia="ru-RU"/>
        </w:rPr>
        <w:t xml:space="preserve"> статьи 7</w:t>
      </w:r>
      <w:r w:rsidR="00CB1ED2">
        <w:rPr>
          <w:rFonts w:ascii="Arial" w:eastAsia="Times New Roman" w:hAnsi="Arial" w:cs="Arial"/>
          <w:sz w:val="24"/>
          <w:szCs w:val="24"/>
          <w:lang w:eastAsia="ru-RU"/>
        </w:rPr>
        <w:t xml:space="preserve"> изложить в следующей редакции:</w:t>
      </w:r>
    </w:p>
    <w:p w:rsidR="00CB1ED2" w:rsidRDefault="00701C3A" w:rsidP="00CB1ED2">
      <w:pPr>
        <w:autoSpaceDE w:val="0"/>
        <w:autoSpaceDN w:val="0"/>
        <w:adjustRightInd w:val="0"/>
        <w:spacing w:after="0"/>
        <w:ind w:firstLine="540"/>
        <w:jc w:val="both"/>
        <w:rPr>
          <w:rFonts w:ascii="Arial" w:hAnsi="Arial" w:cs="Arial"/>
          <w:sz w:val="24"/>
          <w:szCs w:val="24"/>
        </w:rPr>
      </w:pPr>
      <w:r>
        <w:rPr>
          <w:rFonts w:ascii="Arial" w:eastAsia="Times New Roman" w:hAnsi="Arial" w:cs="Arial"/>
          <w:sz w:val="24"/>
          <w:szCs w:val="24"/>
          <w:lang w:eastAsia="ru-RU"/>
        </w:rPr>
        <w:t>«9</w:t>
      </w:r>
      <w:r w:rsidR="00CB1ED2">
        <w:rPr>
          <w:rFonts w:ascii="Arial" w:eastAsia="Times New Roman" w:hAnsi="Arial" w:cs="Arial"/>
          <w:sz w:val="24"/>
          <w:szCs w:val="24"/>
          <w:lang w:eastAsia="ru-RU"/>
        </w:rPr>
        <w:t xml:space="preserve">) </w:t>
      </w:r>
      <w:r w:rsidR="00CB1ED2">
        <w:rPr>
          <w:rFonts w:ascii="Arial" w:hAnsi="Arial" w:cs="Arial"/>
          <w:sz w:val="24"/>
          <w:szCs w:val="24"/>
        </w:rPr>
        <w:t>утверждение правил благ</w:t>
      </w:r>
      <w:r>
        <w:rPr>
          <w:rFonts w:ascii="Arial" w:hAnsi="Arial" w:cs="Arial"/>
          <w:sz w:val="24"/>
          <w:szCs w:val="24"/>
        </w:rPr>
        <w:t>оустройства территории муниципального образования</w:t>
      </w:r>
      <w:r w:rsidR="00CB1ED2">
        <w:rPr>
          <w:rFonts w:ascii="Arial" w:hAnsi="Arial" w:cs="Arial"/>
          <w:sz w:val="24"/>
          <w:szCs w:val="24"/>
        </w:rPr>
        <w:t xml:space="preserve">, осуществление </w:t>
      </w:r>
      <w:proofErr w:type="gramStart"/>
      <w:r w:rsidR="00CB1ED2">
        <w:rPr>
          <w:rFonts w:ascii="Arial" w:hAnsi="Arial" w:cs="Arial"/>
          <w:sz w:val="24"/>
          <w:szCs w:val="24"/>
        </w:rPr>
        <w:t>контроля за</w:t>
      </w:r>
      <w:proofErr w:type="gramEnd"/>
      <w:r w:rsidR="00CB1ED2">
        <w:rPr>
          <w:rFonts w:ascii="Arial" w:hAnsi="Arial" w:cs="Arial"/>
          <w:sz w:val="24"/>
          <w:szCs w:val="24"/>
        </w:rPr>
        <w:t xml:space="preserve"> их соблюдением, организация благ</w:t>
      </w:r>
      <w:r>
        <w:rPr>
          <w:rFonts w:ascii="Arial" w:hAnsi="Arial" w:cs="Arial"/>
          <w:sz w:val="24"/>
          <w:szCs w:val="24"/>
        </w:rPr>
        <w:t>оустройства территории муниципального образования</w:t>
      </w:r>
      <w:r w:rsidR="00CB1ED2">
        <w:rPr>
          <w:rFonts w:ascii="Arial" w:hAnsi="Arial" w:cs="Arial"/>
          <w:sz w:val="24"/>
          <w:szCs w:val="24"/>
        </w:rPr>
        <w:t xml:space="preserve"> в соответствии с указанными правилами»;</w:t>
      </w:r>
    </w:p>
    <w:p w:rsidR="00E56D22" w:rsidRDefault="00E56D22" w:rsidP="00CB1ED2">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1.2. Пункт 12 части 1 статьи 7.1 признать утратившим силу;</w:t>
      </w:r>
    </w:p>
    <w:p w:rsidR="00E56D22" w:rsidRDefault="00E56D22" w:rsidP="00CB1ED2">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1.3. В части 1 статьи 8:</w:t>
      </w:r>
    </w:p>
    <w:p w:rsidR="00E56D22" w:rsidRDefault="00E56D22" w:rsidP="00CB1ED2">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 дополнить пунктом 4.3 следующего содержания:</w:t>
      </w:r>
    </w:p>
    <w:p w:rsidR="00E56D22" w:rsidRDefault="00E56D22" w:rsidP="00CB1ED2">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«4.3) полномочия в сфере стратегического планирования, предусмотренного Федеральным законом от 28.06.2014 №172-ФЗ О стратегическом планировании в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E56D22" w:rsidRDefault="00E56D22" w:rsidP="00CB1ED2">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 пункт 7 изложить в следующей редакции:</w:t>
      </w:r>
    </w:p>
    <w:p w:rsidR="0080594B" w:rsidRDefault="00E56D22" w:rsidP="00CB1ED2">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«7) организация сбора стратегических показателей, характеризующих состояние экономики социальной сферы муниципального образования, и предоставл</w:t>
      </w:r>
      <w:r w:rsidR="0080594B">
        <w:rPr>
          <w:rFonts w:ascii="Arial" w:hAnsi="Arial" w:cs="Arial"/>
          <w:sz w:val="24"/>
          <w:szCs w:val="24"/>
        </w:rPr>
        <w:t xml:space="preserve">ение указанных данных органам государственной </w:t>
      </w:r>
      <w:proofErr w:type="gramStart"/>
      <w:r w:rsidR="0080594B">
        <w:rPr>
          <w:rFonts w:ascii="Arial" w:hAnsi="Arial" w:cs="Arial"/>
          <w:sz w:val="24"/>
          <w:szCs w:val="24"/>
        </w:rPr>
        <w:t>власти</w:t>
      </w:r>
      <w:proofErr w:type="gramEnd"/>
      <w:r w:rsidR="0080594B">
        <w:rPr>
          <w:rFonts w:ascii="Arial" w:hAnsi="Arial" w:cs="Arial"/>
          <w:sz w:val="24"/>
          <w:szCs w:val="24"/>
        </w:rPr>
        <w:t xml:space="preserve"> в порядке установленным Правительством Российской Федерации;»;</w:t>
      </w:r>
    </w:p>
    <w:p w:rsidR="0080594B" w:rsidRDefault="0080594B" w:rsidP="00CB1ED2">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1.4. Пункт 7 части 1 статьи 11 изложить в следующей редакции:</w:t>
      </w:r>
    </w:p>
    <w:p w:rsidR="00E56D22" w:rsidRPr="00CB1ED2" w:rsidRDefault="0080594B" w:rsidP="0080594B">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«7) публичные слушания, общественные обсуждения</w:t>
      </w:r>
      <w:proofErr w:type="gramStart"/>
      <w:r>
        <w:rPr>
          <w:rFonts w:ascii="Arial" w:hAnsi="Arial" w:cs="Arial"/>
          <w:sz w:val="24"/>
          <w:szCs w:val="24"/>
        </w:rPr>
        <w:t>;»</w:t>
      </w:r>
      <w:proofErr w:type="gramEnd"/>
      <w:r>
        <w:rPr>
          <w:rFonts w:ascii="Arial" w:hAnsi="Arial" w:cs="Arial"/>
          <w:sz w:val="24"/>
          <w:szCs w:val="24"/>
        </w:rPr>
        <w:t>;</w:t>
      </w:r>
    </w:p>
    <w:p w:rsidR="00957A39" w:rsidRPr="00EB02F0"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1.</w:t>
      </w:r>
      <w:r w:rsidR="0080594B">
        <w:rPr>
          <w:rFonts w:ascii="Arial" w:eastAsia="Times New Roman" w:hAnsi="Arial" w:cs="Arial"/>
          <w:sz w:val="24"/>
          <w:szCs w:val="24"/>
          <w:lang w:eastAsia="ru-RU"/>
        </w:rPr>
        <w:t>5</w:t>
      </w:r>
      <w:r w:rsidRPr="00EB02F0">
        <w:rPr>
          <w:rFonts w:ascii="Arial" w:eastAsia="Times New Roman" w:hAnsi="Arial" w:cs="Arial"/>
          <w:sz w:val="24"/>
          <w:szCs w:val="24"/>
          <w:lang w:eastAsia="ru-RU"/>
        </w:rPr>
        <w:t>. Часть 1 статьи 15.1 изложить в следующей редакции:</w:t>
      </w:r>
    </w:p>
    <w:p w:rsidR="00957A39" w:rsidRPr="00EB02F0" w:rsidRDefault="00957A39" w:rsidP="00CB1ED2">
      <w:pPr>
        <w:autoSpaceDE w:val="0"/>
        <w:autoSpaceDN w:val="0"/>
        <w:adjustRightInd w:val="0"/>
        <w:spacing w:after="0"/>
        <w:ind w:firstLine="709"/>
        <w:jc w:val="both"/>
        <w:rPr>
          <w:rFonts w:ascii="Arial" w:eastAsia="Calibri" w:hAnsi="Arial" w:cs="Arial"/>
          <w:sz w:val="24"/>
          <w:szCs w:val="24"/>
        </w:rPr>
      </w:pPr>
      <w:r w:rsidRPr="00EB02F0">
        <w:rPr>
          <w:rFonts w:ascii="Arial" w:eastAsia="Times New Roman" w:hAnsi="Arial" w:cs="Arial"/>
          <w:sz w:val="24"/>
          <w:szCs w:val="24"/>
          <w:lang w:eastAsia="ru-RU"/>
        </w:rPr>
        <w:t>«</w:t>
      </w:r>
      <w:r w:rsidRPr="00EB02F0">
        <w:rPr>
          <w:rFonts w:ascii="Arial" w:eastAsia="Calibri" w:hAnsi="Arial" w:cs="Arial"/>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57A39" w:rsidRPr="00EB02F0" w:rsidRDefault="00957A39" w:rsidP="00CB1ED2">
      <w:pPr>
        <w:autoSpaceDE w:val="0"/>
        <w:autoSpaceDN w:val="0"/>
        <w:adjustRightInd w:val="0"/>
        <w:spacing w:after="0"/>
        <w:ind w:firstLine="709"/>
        <w:jc w:val="both"/>
        <w:rPr>
          <w:rFonts w:ascii="Arial" w:eastAsia="Calibri" w:hAnsi="Arial" w:cs="Arial"/>
          <w:sz w:val="24"/>
          <w:szCs w:val="24"/>
        </w:rPr>
      </w:pPr>
      <w:r w:rsidRPr="00EB02F0">
        <w:rPr>
          <w:rFonts w:ascii="Arial" w:eastAsia="Calibri" w:hAnsi="Arial" w:cs="Arial"/>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57A39"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Calibri" w:hAnsi="Arial" w:cs="Arial"/>
          <w:sz w:val="24"/>
          <w:szCs w:val="24"/>
        </w:rPr>
        <w:t xml:space="preserve">2) в населенном пункте, входящем в состав </w:t>
      </w:r>
      <w:r>
        <w:rPr>
          <w:rFonts w:ascii="Arial" w:eastAsia="Calibri" w:hAnsi="Arial" w:cs="Arial"/>
          <w:sz w:val="24"/>
          <w:szCs w:val="24"/>
        </w:rPr>
        <w:t>муниципального образования</w:t>
      </w:r>
      <w:r w:rsidRPr="00EB02F0">
        <w:rPr>
          <w:rFonts w:ascii="Arial" w:eastAsia="Calibri" w:hAnsi="Arial" w:cs="Arial"/>
          <w:sz w:val="24"/>
          <w:szCs w:val="24"/>
        </w:rPr>
        <w:t xml:space="preserve"> </w:t>
      </w:r>
      <w:r w:rsidRPr="00EB02F0">
        <w:rPr>
          <w:rFonts w:ascii="Arial" w:eastAsia="Calibri" w:hAnsi="Arial" w:cs="Arial"/>
          <w:sz w:val="24"/>
          <w:szCs w:val="24"/>
        </w:rPr>
        <w:lastRenderedPageBreak/>
        <w:t>по вопросу введения и использования средств самообложения граждан на территории данного населенного пункта</w:t>
      </w:r>
      <w:r w:rsidRPr="00EB02F0">
        <w:rPr>
          <w:rFonts w:ascii="Arial" w:eastAsia="Times New Roman" w:hAnsi="Arial" w:cs="Arial"/>
          <w:sz w:val="24"/>
          <w:szCs w:val="24"/>
          <w:lang w:eastAsia="ru-RU"/>
        </w:rPr>
        <w:t>»;</w:t>
      </w:r>
    </w:p>
    <w:p w:rsidR="005507F5" w:rsidRDefault="0080594B" w:rsidP="00F42ACD">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A419D6">
        <w:rPr>
          <w:rFonts w:ascii="Arial" w:eastAsia="Times New Roman" w:hAnsi="Arial" w:cs="Arial"/>
          <w:sz w:val="24"/>
          <w:szCs w:val="24"/>
          <w:lang w:eastAsia="ru-RU"/>
        </w:rPr>
        <w:t>.</w:t>
      </w:r>
      <w:r w:rsidR="00F42ACD">
        <w:rPr>
          <w:rFonts w:ascii="Arial" w:eastAsia="Times New Roman" w:hAnsi="Arial" w:cs="Arial"/>
          <w:sz w:val="24"/>
          <w:szCs w:val="24"/>
          <w:lang w:eastAsia="ru-RU"/>
        </w:rPr>
        <w:t xml:space="preserve"> С</w:t>
      </w:r>
      <w:r w:rsidR="005507F5">
        <w:rPr>
          <w:rFonts w:ascii="Arial" w:eastAsia="Times New Roman" w:hAnsi="Arial" w:cs="Arial"/>
          <w:sz w:val="24"/>
          <w:szCs w:val="24"/>
          <w:lang w:eastAsia="ru-RU"/>
        </w:rPr>
        <w:t>тат</w:t>
      </w:r>
      <w:r w:rsidR="00F42ACD">
        <w:rPr>
          <w:rFonts w:ascii="Arial" w:eastAsia="Times New Roman" w:hAnsi="Arial" w:cs="Arial"/>
          <w:sz w:val="24"/>
          <w:szCs w:val="24"/>
          <w:lang w:eastAsia="ru-RU"/>
        </w:rPr>
        <w:t>ью 19 изложить в следующей редакции</w:t>
      </w:r>
      <w:r w:rsidR="005507F5">
        <w:rPr>
          <w:rFonts w:ascii="Arial" w:eastAsia="Times New Roman" w:hAnsi="Arial" w:cs="Arial"/>
          <w:sz w:val="24"/>
          <w:szCs w:val="24"/>
          <w:lang w:eastAsia="ru-RU"/>
        </w:rPr>
        <w:t>:</w:t>
      </w:r>
    </w:p>
    <w:p w:rsidR="005507F5" w:rsidRDefault="005507F5"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19. Публичные слу</w:t>
      </w:r>
      <w:r w:rsidR="00F42ACD">
        <w:rPr>
          <w:rFonts w:ascii="Arial" w:eastAsia="Times New Roman" w:hAnsi="Arial" w:cs="Arial"/>
          <w:sz w:val="24"/>
          <w:szCs w:val="24"/>
          <w:lang w:eastAsia="ru-RU"/>
        </w:rPr>
        <w:t>шания, общественные обсуждения</w:t>
      </w:r>
    </w:p>
    <w:p w:rsidR="00F42ACD" w:rsidRDefault="00F42ACD"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F42ACD" w:rsidRDefault="00F42ACD"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Публичные слушания проводятся по инициативе населения, Собрания депутатов муниципального образования или главы муниципального образования.</w:t>
      </w:r>
    </w:p>
    <w:p w:rsidR="00F42ACD" w:rsidRDefault="00F42ACD"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w:t>
      </w:r>
      <w:proofErr w:type="gramStart"/>
      <w:r>
        <w:rPr>
          <w:rFonts w:ascii="Arial" w:eastAsia="Times New Roman" w:hAnsi="Arial" w:cs="Arial"/>
          <w:sz w:val="24"/>
          <w:szCs w:val="24"/>
          <w:lang w:eastAsia="ru-RU"/>
        </w:rPr>
        <w:t>образования-главой</w:t>
      </w:r>
      <w:proofErr w:type="gramEnd"/>
      <w:r>
        <w:rPr>
          <w:rFonts w:ascii="Arial" w:eastAsia="Times New Roman" w:hAnsi="Arial" w:cs="Arial"/>
          <w:sz w:val="24"/>
          <w:szCs w:val="24"/>
          <w:lang w:eastAsia="ru-RU"/>
        </w:rPr>
        <w:t xml:space="preserve"> муниципального образования.</w:t>
      </w:r>
    </w:p>
    <w:p w:rsidR="00F42ACD" w:rsidRDefault="00F42ACD"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На публичные слушания должны выноситься:</w:t>
      </w:r>
    </w:p>
    <w:p w:rsidR="000D75B5" w:rsidRDefault="000D75B5" w:rsidP="000D75B5">
      <w:pPr>
        <w:widowControl w:val="0"/>
        <w:autoSpaceDE w:val="0"/>
        <w:autoSpaceDN w:val="0"/>
        <w:adjustRightInd w:val="0"/>
        <w:spacing w:after="0"/>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 проект устава муниципального образования, а так 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привидения данного устава в соответствие с этими нормативными правовыми</w:t>
      </w:r>
      <w:proofErr w:type="gramEnd"/>
      <w:r>
        <w:rPr>
          <w:rFonts w:ascii="Arial" w:eastAsia="Times New Roman" w:hAnsi="Arial" w:cs="Arial"/>
          <w:sz w:val="24"/>
          <w:szCs w:val="24"/>
          <w:lang w:eastAsia="ru-RU"/>
        </w:rPr>
        <w:t xml:space="preserve"> актами;</w:t>
      </w:r>
    </w:p>
    <w:p w:rsidR="00F42ACD" w:rsidRDefault="000D75B5"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F42ACD">
        <w:rPr>
          <w:rFonts w:ascii="Arial" w:eastAsia="Times New Roman" w:hAnsi="Arial" w:cs="Arial"/>
          <w:sz w:val="24"/>
          <w:szCs w:val="24"/>
          <w:lang w:eastAsia="ru-RU"/>
        </w:rPr>
        <w:t>) проект местного бюджета и отчет о его исполнении;</w:t>
      </w:r>
    </w:p>
    <w:p w:rsidR="00F42ACD" w:rsidRDefault="000D75B5"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F42ACD">
        <w:rPr>
          <w:rFonts w:ascii="Arial" w:eastAsia="Times New Roman" w:hAnsi="Arial" w:cs="Arial"/>
          <w:sz w:val="24"/>
          <w:szCs w:val="24"/>
          <w:lang w:eastAsia="ru-RU"/>
        </w:rPr>
        <w:t>) прое</w:t>
      </w:r>
      <w:proofErr w:type="gramStart"/>
      <w:r w:rsidR="00F42ACD">
        <w:rPr>
          <w:rFonts w:ascii="Arial" w:eastAsia="Times New Roman" w:hAnsi="Arial" w:cs="Arial"/>
          <w:sz w:val="24"/>
          <w:szCs w:val="24"/>
          <w:lang w:eastAsia="ru-RU"/>
        </w:rPr>
        <w:t>кт стр</w:t>
      </w:r>
      <w:proofErr w:type="gramEnd"/>
      <w:r w:rsidR="00F42ACD">
        <w:rPr>
          <w:rFonts w:ascii="Arial" w:eastAsia="Times New Roman" w:hAnsi="Arial" w:cs="Arial"/>
          <w:sz w:val="24"/>
          <w:szCs w:val="24"/>
          <w:lang w:eastAsia="ru-RU"/>
        </w:rPr>
        <w:t>атегии социально-экономического развития муниципального образования;</w:t>
      </w:r>
    </w:p>
    <w:p w:rsidR="000D75B5" w:rsidRDefault="000D75B5"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75B5" w:rsidRDefault="000D75B5"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утвержденным Собранием депутатов муниципального образования.</w:t>
      </w:r>
    </w:p>
    <w:p w:rsidR="003044C0" w:rsidRDefault="00C03D4B"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proofErr w:type="gramStart"/>
      <w:r>
        <w:rPr>
          <w:rFonts w:ascii="Arial" w:eastAsia="Times New Roman"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eastAsia="Times New Roman"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строительства на другой вид такого использования при отсутствии утвержденных правил землепользования и </w:t>
      </w:r>
      <w:r>
        <w:rPr>
          <w:rFonts w:ascii="Arial" w:eastAsia="Times New Roman" w:hAnsi="Arial" w:cs="Arial"/>
          <w:sz w:val="24"/>
          <w:szCs w:val="24"/>
          <w:lang w:eastAsia="ru-RU"/>
        </w:rPr>
        <w:lastRenderedPageBreak/>
        <w:t>застройки проводятся общественные обсуждения или публичные слушания, порядок организации и проведения которых определяются нормативным правовым актом Собрания депутатов муниципального образования с учетом положений законодательства о градостроительной деятельности.</w:t>
      </w:r>
    </w:p>
    <w:p w:rsidR="00F42ACD" w:rsidRDefault="003044C0" w:rsidP="003044C0">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Заключения о результатах общественных обсуждений или публичных слушаний подлежат официальному опубликованию (обнародованию)». </w:t>
      </w:r>
      <w:r w:rsidR="00C03D4B">
        <w:rPr>
          <w:rFonts w:ascii="Arial" w:eastAsia="Times New Roman" w:hAnsi="Arial" w:cs="Arial"/>
          <w:sz w:val="24"/>
          <w:szCs w:val="24"/>
          <w:lang w:eastAsia="ru-RU"/>
        </w:rPr>
        <w:t xml:space="preserve"> </w:t>
      </w:r>
    </w:p>
    <w:p w:rsidR="00A419D6" w:rsidRDefault="0080594B" w:rsidP="00487F1C">
      <w:pPr>
        <w:autoSpaceDE w:val="0"/>
        <w:autoSpaceDN w:val="0"/>
        <w:adjustRightInd w:val="0"/>
        <w:spacing w:after="0"/>
        <w:ind w:firstLine="540"/>
        <w:jc w:val="both"/>
        <w:rPr>
          <w:rFonts w:ascii="Arial" w:hAnsi="Arial" w:cs="Arial"/>
          <w:sz w:val="24"/>
          <w:szCs w:val="24"/>
        </w:rPr>
      </w:pPr>
      <w:r>
        <w:rPr>
          <w:rFonts w:ascii="Arial" w:hAnsi="Arial" w:cs="Arial"/>
          <w:sz w:val="24"/>
          <w:szCs w:val="24"/>
        </w:rPr>
        <w:t>1.7</w:t>
      </w:r>
      <w:r w:rsidR="00A419D6">
        <w:rPr>
          <w:rFonts w:ascii="Arial" w:hAnsi="Arial" w:cs="Arial"/>
          <w:sz w:val="24"/>
          <w:szCs w:val="24"/>
        </w:rPr>
        <w:t xml:space="preserve">. </w:t>
      </w:r>
      <w:r>
        <w:rPr>
          <w:rFonts w:ascii="Arial" w:hAnsi="Arial" w:cs="Arial"/>
          <w:sz w:val="24"/>
          <w:szCs w:val="24"/>
        </w:rPr>
        <w:t xml:space="preserve"> В части</w:t>
      </w:r>
      <w:r w:rsidR="00A419D6">
        <w:rPr>
          <w:rFonts w:ascii="Arial" w:hAnsi="Arial" w:cs="Arial"/>
          <w:sz w:val="24"/>
          <w:szCs w:val="24"/>
        </w:rPr>
        <w:t xml:space="preserve"> 1 статьи 27:</w:t>
      </w:r>
    </w:p>
    <w:p w:rsidR="0080594B" w:rsidRDefault="0080594B" w:rsidP="00487F1C">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 пункт 4 изложить в следующей редакции:</w:t>
      </w:r>
    </w:p>
    <w:p w:rsidR="0080594B" w:rsidRDefault="0080594B" w:rsidP="00487F1C">
      <w:pPr>
        <w:autoSpaceDE w:val="0"/>
        <w:autoSpaceDN w:val="0"/>
        <w:adjustRightInd w:val="0"/>
        <w:spacing w:after="0"/>
        <w:ind w:firstLine="540"/>
        <w:jc w:val="both"/>
        <w:rPr>
          <w:rFonts w:ascii="Arial" w:hAnsi="Arial" w:cs="Arial"/>
          <w:sz w:val="24"/>
          <w:szCs w:val="24"/>
        </w:rPr>
      </w:pPr>
      <w:r>
        <w:rPr>
          <w:rFonts w:ascii="Arial" w:hAnsi="Arial" w:cs="Arial"/>
          <w:sz w:val="24"/>
          <w:szCs w:val="24"/>
        </w:rPr>
        <w:t>«4) утверждение стратегии социально-экономического развития муниципального образования</w:t>
      </w:r>
      <w:proofErr w:type="gramStart"/>
      <w:r>
        <w:rPr>
          <w:rFonts w:ascii="Arial" w:hAnsi="Arial" w:cs="Arial"/>
          <w:sz w:val="24"/>
          <w:szCs w:val="24"/>
        </w:rPr>
        <w:t>;»</w:t>
      </w:r>
      <w:proofErr w:type="gramEnd"/>
      <w:r>
        <w:rPr>
          <w:rFonts w:ascii="Arial" w:hAnsi="Arial" w:cs="Arial"/>
          <w:sz w:val="24"/>
          <w:szCs w:val="24"/>
        </w:rPr>
        <w:t>;</w:t>
      </w:r>
    </w:p>
    <w:p w:rsidR="0080594B" w:rsidRDefault="0080594B" w:rsidP="00487F1C">
      <w:pPr>
        <w:autoSpaceDE w:val="0"/>
        <w:autoSpaceDN w:val="0"/>
        <w:adjustRightInd w:val="0"/>
        <w:spacing w:after="0"/>
        <w:ind w:firstLine="540"/>
        <w:jc w:val="both"/>
        <w:rPr>
          <w:rFonts w:ascii="Arial" w:hAnsi="Arial" w:cs="Arial"/>
          <w:sz w:val="24"/>
          <w:szCs w:val="24"/>
        </w:rPr>
      </w:pPr>
      <w:r>
        <w:rPr>
          <w:rFonts w:ascii="Arial" w:hAnsi="Arial" w:cs="Arial"/>
          <w:sz w:val="24"/>
          <w:szCs w:val="24"/>
        </w:rPr>
        <w:t>- дополнить пунктом 11 следующего содержания</w:t>
      </w:r>
      <w:r w:rsidR="003B36E6">
        <w:rPr>
          <w:rFonts w:ascii="Arial" w:hAnsi="Arial" w:cs="Arial"/>
          <w:sz w:val="24"/>
          <w:szCs w:val="24"/>
        </w:rPr>
        <w:t>:</w:t>
      </w:r>
    </w:p>
    <w:p w:rsidR="00487F1C" w:rsidRPr="00A419D6" w:rsidRDefault="00A419D6" w:rsidP="00A419D6">
      <w:pPr>
        <w:autoSpaceDE w:val="0"/>
        <w:autoSpaceDN w:val="0"/>
        <w:adjustRightInd w:val="0"/>
        <w:spacing w:after="0"/>
        <w:ind w:firstLine="540"/>
        <w:jc w:val="both"/>
        <w:rPr>
          <w:rFonts w:ascii="Arial" w:hAnsi="Arial" w:cs="Arial"/>
          <w:sz w:val="24"/>
          <w:szCs w:val="24"/>
        </w:rPr>
      </w:pPr>
      <w:r>
        <w:rPr>
          <w:rFonts w:ascii="Arial" w:hAnsi="Arial" w:cs="Arial"/>
          <w:sz w:val="24"/>
          <w:szCs w:val="24"/>
        </w:rPr>
        <w:t>«11) утверждение правил благоустройства территории муниципального образования»</w:t>
      </w:r>
    </w:p>
    <w:p w:rsidR="00957A39" w:rsidRPr="00EB02F0"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1</w:t>
      </w:r>
      <w:r w:rsidR="003B36E6">
        <w:rPr>
          <w:rFonts w:ascii="Arial" w:eastAsia="Times New Roman" w:hAnsi="Arial" w:cs="Arial"/>
          <w:sz w:val="24"/>
          <w:szCs w:val="24"/>
          <w:lang w:eastAsia="ru-RU"/>
        </w:rPr>
        <w:t>.8</w:t>
      </w:r>
      <w:r w:rsidRPr="00EB02F0">
        <w:rPr>
          <w:rFonts w:ascii="Arial" w:eastAsia="Times New Roman" w:hAnsi="Arial" w:cs="Arial"/>
          <w:sz w:val="24"/>
          <w:szCs w:val="24"/>
          <w:lang w:eastAsia="ru-RU"/>
        </w:rPr>
        <w:t>. Часть 3 статьи 33 изложить в следующей редакции:</w:t>
      </w:r>
    </w:p>
    <w:p w:rsidR="00957A39"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 xml:space="preserve">«3. </w:t>
      </w:r>
      <w:r w:rsidRPr="00EB02F0">
        <w:rPr>
          <w:rFonts w:ascii="Arial" w:eastAsia="Calibri" w:hAnsi="Arial" w:cs="Arial"/>
          <w:sz w:val="24"/>
          <w:szCs w:val="24"/>
        </w:rPr>
        <w:t>В случае</w:t>
      </w:r>
      <w:proofErr w:type="gramStart"/>
      <w:r w:rsidRPr="00EB02F0">
        <w:rPr>
          <w:rFonts w:ascii="Arial" w:eastAsia="Calibri" w:hAnsi="Arial" w:cs="Arial"/>
          <w:sz w:val="24"/>
          <w:szCs w:val="24"/>
        </w:rPr>
        <w:t>,</w:t>
      </w:r>
      <w:proofErr w:type="gramEnd"/>
      <w:r w:rsidRPr="00EB02F0">
        <w:rPr>
          <w:rFonts w:ascii="Arial" w:eastAsia="Calibri"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из своего состава до вступления решения суда в законную силу</w:t>
      </w:r>
      <w:r w:rsidRPr="00EB02F0">
        <w:rPr>
          <w:rFonts w:ascii="Arial" w:eastAsia="Times New Roman" w:hAnsi="Arial" w:cs="Arial"/>
          <w:sz w:val="24"/>
          <w:szCs w:val="24"/>
          <w:lang w:eastAsia="ru-RU"/>
        </w:rPr>
        <w:t>»;</w:t>
      </w:r>
    </w:p>
    <w:p w:rsidR="003B36E6" w:rsidRPr="00EB02F0" w:rsidRDefault="003B36E6"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 В абзаце 2 части 11 статьи 43 слово «, либо» заменить словом «и»;</w:t>
      </w:r>
    </w:p>
    <w:p w:rsidR="00957A39" w:rsidRPr="00EB02F0" w:rsidRDefault="003B36E6" w:rsidP="00CB1ED2">
      <w:pPr>
        <w:autoSpaceDE w:val="0"/>
        <w:autoSpaceDN w:val="0"/>
        <w:adjustRightInd w:val="0"/>
        <w:spacing w:after="0"/>
        <w:ind w:firstLine="709"/>
        <w:jc w:val="both"/>
        <w:rPr>
          <w:rFonts w:ascii="Arial" w:hAnsi="Arial" w:cs="Arial"/>
          <w:sz w:val="24"/>
          <w:szCs w:val="24"/>
        </w:rPr>
      </w:pPr>
      <w:r>
        <w:rPr>
          <w:rFonts w:ascii="Arial" w:eastAsia="Times New Roman" w:hAnsi="Arial" w:cs="Arial"/>
          <w:sz w:val="24"/>
          <w:szCs w:val="24"/>
          <w:lang w:eastAsia="ru-RU"/>
        </w:rPr>
        <w:t>1.10</w:t>
      </w:r>
      <w:bookmarkStart w:id="0" w:name="_GoBack"/>
      <w:bookmarkEnd w:id="0"/>
      <w:r w:rsidR="00957A39" w:rsidRPr="00EB02F0">
        <w:rPr>
          <w:rFonts w:ascii="Arial" w:eastAsia="Times New Roman" w:hAnsi="Arial" w:cs="Arial"/>
          <w:sz w:val="24"/>
          <w:szCs w:val="24"/>
          <w:lang w:eastAsia="ru-RU"/>
        </w:rPr>
        <w:t xml:space="preserve">. </w:t>
      </w:r>
      <w:r w:rsidR="00957A39" w:rsidRPr="00EB02F0">
        <w:rPr>
          <w:rFonts w:ascii="Arial" w:hAnsi="Arial" w:cs="Arial"/>
          <w:sz w:val="24"/>
          <w:szCs w:val="24"/>
        </w:rPr>
        <w:t>в статье 55:</w:t>
      </w:r>
    </w:p>
    <w:p w:rsidR="00957A39" w:rsidRPr="00EB02F0" w:rsidRDefault="00957A39" w:rsidP="00CB1ED2">
      <w:pPr>
        <w:autoSpaceDE w:val="0"/>
        <w:autoSpaceDN w:val="0"/>
        <w:adjustRightInd w:val="0"/>
        <w:spacing w:after="0"/>
        <w:ind w:firstLine="709"/>
        <w:jc w:val="both"/>
        <w:rPr>
          <w:rFonts w:ascii="Arial" w:hAnsi="Arial" w:cs="Arial"/>
          <w:sz w:val="24"/>
          <w:szCs w:val="24"/>
        </w:rPr>
      </w:pPr>
      <w:r w:rsidRPr="00EB02F0">
        <w:rPr>
          <w:rFonts w:ascii="Arial" w:hAnsi="Arial" w:cs="Arial"/>
          <w:sz w:val="24"/>
          <w:szCs w:val="24"/>
        </w:rPr>
        <w:t>- часть 1 после слов «муниципального образования» дополнить словами «(населенного пункта, входящего в состав поселения)»;</w:t>
      </w:r>
    </w:p>
    <w:p w:rsidR="00957A39" w:rsidRPr="00EB02F0" w:rsidRDefault="00957A39" w:rsidP="00CB1ED2">
      <w:pPr>
        <w:autoSpaceDE w:val="0"/>
        <w:autoSpaceDN w:val="0"/>
        <w:adjustRightInd w:val="0"/>
        <w:spacing w:after="0"/>
        <w:ind w:firstLine="709"/>
        <w:jc w:val="both"/>
        <w:rPr>
          <w:rFonts w:ascii="Arial" w:hAnsi="Arial" w:cs="Arial"/>
          <w:sz w:val="24"/>
          <w:szCs w:val="24"/>
        </w:rPr>
      </w:pPr>
      <w:r w:rsidRPr="00EB02F0">
        <w:rPr>
          <w:rFonts w:ascii="Arial" w:hAnsi="Arial" w:cs="Arial"/>
          <w:sz w:val="24"/>
          <w:szCs w:val="24"/>
        </w:rPr>
        <w:t>- часть 2 изложить в следующей редакции:</w:t>
      </w:r>
    </w:p>
    <w:p w:rsidR="00957A39" w:rsidRDefault="00957A39" w:rsidP="00CB1ED2">
      <w:pPr>
        <w:autoSpaceDE w:val="0"/>
        <w:autoSpaceDN w:val="0"/>
        <w:adjustRightInd w:val="0"/>
        <w:spacing w:after="0"/>
        <w:ind w:firstLine="709"/>
        <w:jc w:val="both"/>
        <w:rPr>
          <w:rFonts w:ascii="Arial" w:hAnsi="Arial" w:cs="Arial"/>
          <w:sz w:val="24"/>
          <w:szCs w:val="24"/>
        </w:rPr>
      </w:pPr>
      <w:r w:rsidRPr="00EB02F0">
        <w:rPr>
          <w:rFonts w:ascii="Arial" w:hAnsi="Arial" w:cs="Arial"/>
          <w:sz w:val="24"/>
          <w:szCs w:val="24"/>
        </w:rPr>
        <w:t xml:space="preserve">«2. Вопросы введения и </w:t>
      </w:r>
      <w:proofErr w:type="gramStart"/>
      <w:r w:rsidRPr="00EB02F0">
        <w:rPr>
          <w:rFonts w:ascii="Arial" w:hAnsi="Arial" w:cs="Arial"/>
          <w:sz w:val="24"/>
          <w:szCs w:val="24"/>
        </w:rPr>
        <w:t>использования</w:t>
      </w:r>
      <w:proofErr w:type="gramEnd"/>
      <w:r w:rsidRPr="00EB02F0">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957A39" w:rsidRPr="00EB02F0" w:rsidRDefault="00957A39" w:rsidP="00CB1ED2">
      <w:pPr>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2. 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957A39" w:rsidRPr="00EB02F0" w:rsidRDefault="00957A39" w:rsidP="00CB1ED2">
      <w:pPr>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3.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w:t>
      </w:r>
    </w:p>
    <w:p w:rsidR="00957A39" w:rsidRPr="00EB02F0" w:rsidRDefault="00957A39" w:rsidP="00CB1ED2">
      <w:pPr>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4. Настоящее решение вступает в силу со дня его официального опубликования.</w:t>
      </w:r>
    </w:p>
    <w:p w:rsidR="00957A39" w:rsidRPr="00EB02F0" w:rsidRDefault="00957A39" w:rsidP="00CB1ED2">
      <w:pPr>
        <w:spacing w:after="0"/>
        <w:ind w:firstLine="709"/>
        <w:jc w:val="both"/>
        <w:rPr>
          <w:rFonts w:ascii="Arial" w:eastAsia="Times New Roman" w:hAnsi="Arial" w:cs="Arial"/>
          <w:sz w:val="24"/>
          <w:szCs w:val="24"/>
          <w:lang w:eastAsia="ru-RU"/>
        </w:rPr>
      </w:pPr>
    </w:p>
    <w:p w:rsidR="00957A39" w:rsidRPr="00112C19" w:rsidRDefault="00957A39" w:rsidP="00CB1ED2">
      <w:pPr>
        <w:spacing w:after="0"/>
        <w:ind w:firstLine="709"/>
        <w:jc w:val="both"/>
        <w:rPr>
          <w:rFonts w:ascii="Arial" w:eastAsia="Times New Roman" w:hAnsi="Arial" w:cs="Arial"/>
          <w:sz w:val="24"/>
          <w:szCs w:val="24"/>
          <w:lang w:eastAsia="ru-RU"/>
        </w:rPr>
      </w:pPr>
    </w:p>
    <w:p w:rsidR="00957A39" w:rsidRPr="00112C19" w:rsidRDefault="00957A39" w:rsidP="00CB1ED2">
      <w:pPr>
        <w:spacing w:after="0"/>
        <w:jc w:val="both"/>
        <w:rPr>
          <w:rFonts w:ascii="Arial" w:eastAsia="Times New Roman" w:hAnsi="Arial" w:cs="Arial"/>
          <w:sz w:val="24"/>
          <w:szCs w:val="24"/>
          <w:lang w:eastAsia="ru-RU"/>
        </w:rPr>
      </w:pPr>
      <w:r w:rsidRPr="00112C19">
        <w:rPr>
          <w:rFonts w:ascii="Arial" w:eastAsia="Times New Roman" w:hAnsi="Arial" w:cs="Arial"/>
          <w:sz w:val="24"/>
          <w:szCs w:val="24"/>
          <w:lang w:eastAsia="ru-RU"/>
        </w:rPr>
        <w:t xml:space="preserve">Глава муниципального образования </w:t>
      </w:r>
    </w:p>
    <w:p w:rsidR="00957A39" w:rsidRPr="00112C19" w:rsidRDefault="00957A39" w:rsidP="00CB1ED2">
      <w:pPr>
        <w:spacing w:after="0"/>
        <w:jc w:val="both"/>
        <w:rPr>
          <w:rFonts w:ascii="Arial" w:eastAsia="Times New Roman" w:hAnsi="Arial" w:cs="Arial"/>
          <w:sz w:val="24"/>
          <w:szCs w:val="24"/>
          <w:lang w:eastAsia="ru-RU"/>
        </w:rPr>
      </w:pPr>
      <w:r w:rsidRPr="00112C19">
        <w:rPr>
          <w:rFonts w:ascii="Arial" w:eastAsia="Times New Roman" w:hAnsi="Arial" w:cs="Arial"/>
          <w:sz w:val="24"/>
          <w:szCs w:val="24"/>
          <w:lang w:eastAsia="ru-RU"/>
        </w:rPr>
        <w:t>Лазаревское Щекинского района</w:t>
      </w:r>
      <w:r w:rsidRPr="00112C19">
        <w:rPr>
          <w:rFonts w:ascii="Arial" w:eastAsia="Times New Roman" w:hAnsi="Arial" w:cs="Arial"/>
          <w:sz w:val="24"/>
          <w:szCs w:val="24"/>
          <w:lang w:eastAsia="ru-RU"/>
        </w:rPr>
        <w:tab/>
      </w:r>
      <w:r w:rsidRPr="00112C19">
        <w:rPr>
          <w:rFonts w:ascii="Arial" w:eastAsia="Times New Roman" w:hAnsi="Arial" w:cs="Arial"/>
          <w:sz w:val="24"/>
          <w:szCs w:val="24"/>
          <w:lang w:eastAsia="ru-RU"/>
        </w:rPr>
        <w:tab/>
      </w:r>
      <w:r w:rsidRPr="00112C19">
        <w:rPr>
          <w:rFonts w:ascii="Arial" w:eastAsia="Times New Roman" w:hAnsi="Arial" w:cs="Arial"/>
          <w:sz w:val="24"/>
          <w:szCs w:val="24"/>
          <w:lang w:eastAsia="ru-RU"/>
        </w:rPr>
        <w:tab/>
      </w:r>
      <w:r w:rsidRPr="00112C19">
        <w:rPr>
          <w:rFonts w:ascii="Arial" w:eastAsia="Times New Roman" w:hAnsi="Arial" w:cs="Arial"/>
          <w:sz w:val="24"/>
          <w:szCs w:val="24"/>
          <w:lang w:eastAsia="ru-RU"/>
        </w:rPr>
        <w:tab/>
      </w:r>
      <w:r w:rsidRPr="00112C19">
        <w:rPr>
          <w:rFonts w:ascii="Arial" w:eastAsia="Times New Roman" w:hAnsi="Arial" w:cs="Arial"/>
          <w:sz w:val="24"/>
          <w:szCs w:val="24"/>
          <w:lang w:eastAsia="ru-RU"/>
        </w:rPr>
        <w:tab/>
      </w:r>
      <w:proofErr w:type="spellStart"/>
      <w:r w:rsidRPr="00112C19">
        <w:rPr>
          <w:rFonts w:ascii="Arial" w:eastAsia="Times New Roman" w:hAnsi="Arial" w:cs="Arial"/>
          <w:sz w:val="24"/>
          <w:szCs w:val="24"/>
          <w:lang w:eastAsia="ru-RU"/>
        </w:rPr>
        <w:t>Т.Н.Павликова</w:t>
      </w:r>
      <w:proofErr w:type="spellEnd"/>
    </w:p>
    <w:p w:rsidR="00957A39" w:rsidRPr="00112C19" w:rsidRDefault="00957A39" w:rsidP="00CB1ED2">
      <w:pPr>
        <w:spacing w:after="0"/>
        <w:jc w:val="both"/>
        <w:rPr>
          <w:rFonts w:ascii="Arial" w:eastAsia="Times New Roman" w:hAnsi="Arial" w:cs="Arial"/>
          <w:sz w:val="24"/>
          <w:szCs w:val="24"/>
          <w:lang w:eastAsia="ru-RU"/>
        </w:rPr>
      </w:pPr>
    </w:p>
    <w:p w:rsidR="00C72578" w:rsidRPr="00957A39" w:rsidRDefault="003B36E6" w:rsidP="00CB1ED2"/>
    <w:sectPr w:rsidR="00C72578" w:rsidRPr="00957A39" w:rsidSect="00997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EE"/>
    <w:rsid w:val="0003771A"/>
    <w:rsid w:val="000D75B5"/>
    <w:rsid w:val="00112C19"/>
    <w:rsid w:val="001271BF"/>
    <w:rsid w:val="0022383B"/>
    <w:rsid w:val="00235D73"/>
    <w:rsid w:val="00235FB2"/>
    <w:rsid w:val="003044C0"/>
    <w:rsid w:val="003116A3"/>
    <w:rsid w:val="003B36E6"/>
    <w:rsid w:val="00454F1E"/>
    <w:rsid w:val="00487F1C"/>
    <w:rsid w:val="004D27EE"/>
    <w:rsid w:val="005507F5"/>
    <w:rsid w:val="00561D14"/>
    <w:rsid w:val="00650357"/>
    <w:rsid w:val="006D4CD8"/>
    <w:rsid w:val="006F33E2"/>
    <w:rsid w:val="00701C3A"/>
    <w:rsid w:val="00720017"/>
    <w:rsid w:val="00731965"/>
    <w:rsid w:val="0080594B"/>
    <w:rsid w:val="008B6DE8"/>
    <w:rsid w:val="00903567"/>
    <w:rsid w:val="00953378"/>
    <w:rsid w:val="00957A39"/>
    <w:rsid w:val="00A07070"/>
    <w:rsid w:val="00A419D6"/>
    <w:rsid w:val="00A713EE"/>
    <w:rsid w:val="00B06442"/>
    <w:rsid w:val="00B950DB"/>
    <w:rsid w:val="00C03D4B"/>
    <w:rsid w:val="00C63361"/>
    <w:rsid w:val="00CB1ED2"/>
    <w:rsid w:val="00CC1B7B"/>
    <w:rsid w:val="00D213EF"/>
    <w:rsid w:val="00D30E5D"/>
    <w:rsid w:val="00E56D22"/>
    <w:rsid w:val="00EA59F0"/>
    <w:rsid w:val="00EF2A96"/>
    <w:rsid w:val="00F03AE0"/>
    <w:rsid w:val="00F142AC"/>
    <w:rsid w:val="00F42ACD"/>
    <w:rsid w:val="00F87FBA"/>
    <w:rsid w:val="00FD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13</cp:revision>
  <dcterms:created xsi:type="dcterms:W3CDTF">2017-11-23T12:18:00Z</dcterms:created>
  <dcterms:modified xsi:type="dcterms:W3CDTF">2018-04-13T06:32:00Z</dcterms:modified>
</cp:coreProperties>
</file>