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4966"/>
      </w:tblGrid>
      <w:tr w:rsidR="00182E5C" w:rsidRPr="00182E5C" w:rsidTr="00CA1061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5C" w:rsidRPr="00182E5C" w:rsidRDefault="00182E5C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182E5C">
              <w:rPr>
                <w:rFonts w:ascii="Arial" w:eastAsia="Times New Roman" w:hAnsi="Arial" w:cs="Arial"/>
                <w:b/>
                <w:szCs w:val="24"/>
                <w:lang w:eastAsia="ru-RU"/>
              </w:rPr>
              <w:t>Тульская область</w:t>
            </w:r>
          </w:p>
        </w:tc>
      </w:tr>
      <w:tr w:rsidR="00182E5C" w:rsidRPr="00182E5C" w:rsidTr="00CA1061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5C" w:rsidRPr="00182E5C" w:rsidRDefault="00182E5C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182E5C">
              <w:rPr>
                <w:rFonts w:ascii="Arial" w:eastAsia="Times New Roman" w:hAnsi="Arial" w:cs="Arial"/>
                <w:b/>
                <w:szCs w:val="24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182E5C" w:rsidRPr="00182E5C" w:rsidTr="00CA1061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5C" w:rsidRPr="00182E5C" w:rsidRDefault="00182E5C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182E5C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Собрание депутатов </w:t>
            </w:r>
          </w:p>
          <w:p w:rsidR="00182E5C" w:rsidRPr="00182E5C" w:rsidRDefault="00182E5C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  <w:p w:rsidR="00182E5C" w:rsidRPr="00182E5C" w:rsidRDefault="00182E5C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</w:tr>
      <w:tr w:rsidR="00182E5C" w:rsidRPr="00182E5C" w:rsidTr="00CA1061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5C" w:rsidRPr="00182E5C" w:rsidRDefault="00182E5C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182E5C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Решение </w:t>
            </w:r>
          </w:p>
        </w:tc>
      </w:tr>
      <w:tr w:rsidR="00182E5C" w:rsidRPr="00182E5C" w:rsidTr="00CA1061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5C" w:rsidRPr="00182E5C" w:rsidRDefault="00182E5C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</w:tr>
      <w:tr w:rsidR="00182E5C" w:rsidRPr="00182E5C" w:rsidTr="00CA1061">
        <w:trPr>
          <w:jc w:val="right"/>
        </w:trPr>
        <w:tc>
          <w:tcPr>
            <w:tcW w:w="5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E5C" w:rsidRPr="00182E5C" w:rsidRDefault="0061701E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От</w:t>
            </w:r>
            <w:r w:rsidR="001A2D16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04</w:t>
            </w:r>
            <w:r w:rsidR="00AB199D">
              <w:rPr>
                <w:rFonts w:ascii="Arial" w:eastAsia="Times New Roman" w:hAnsi="Arial" w:cs="Arial"/>
                <w:b/>
                <w:szCs w:val="24"/>
                <w:lang w:eastAsia="ru-RU"/>
              </w:rPr>
              <w:t>.12.</w:t>
            </w:r>
            <w:r w:rsidR="001A2D16">
              <w:rPr>
                <w:rFonts w:ascii="Arial" w:eastAsia="Times New Roman" w:hAnsi="Arial" w:cs="Arial"/>
                <w:b/>
                <w:szCs w:val="24"/>
                <w:lang w:eastAsia="ru-RU"/>
              </w:rPr>
              <w:t>2019</w:t>
            </w:r>
            <w:r w:rsidR="00C843E8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</w:t>
            </w:r>
            <w:r w:rsidR="00182E5C" w:rsidRPr="00182E5C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E5C" w:rsidRPr="00182E5C" w:rsidRDefault="0061701E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№</w:t>
            </w:r>
            <w:r w:rsidR="000B7FB7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</w:t>
            </w:r>
            <w:r w:rsidR="00962CE9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4-20</w:t>
            </w: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</w:t>
            </w:r>
          </w:p>
        </w:tc>
      </w:tr>
    </w:tbl>
    <w:p w:rsidR="00182E5C" w:rsidRPr="00182E5C" w:rsidRDefault="00182E5C" w:rsidP="00182E5C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DF3369" w:rsidRPr="00DF3369" w:rsidRDefault="00DF3369" w:rsidP="00DF336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b/>
          <w:bCs/>
          <w:sz w:val="28"/>
          <w:szCs w:val="28"/>
          <w:lang w:eastAsia="ru-RU"/>
        </w:rPr>
        <w:t>Об утверждении прогнозного плана приватизации имущества муниципального образования </w:t>
      </w: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CA17DD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Лазаревское</w:t>
      </w:r>
      <w:r w:rsidR="001A2D16">
        <w:rPr>
          <w:rFonts w:eastAsia="Times New Roman"/>
          <w:b/>
          <w:bCs/>
          <w:sz w:val="28"/>
          <w:szCs w:val="28"/>
          <w:lang w:eastAsia="ru-RU"/>
        </w:rPr>
        <w:t> Щекинского района на 2020 год и на плановый период  2021-2022</w:t>
      </w:r>
      <w:r w:rsidR="00DF3369" w:rsidRPr="00DF3369">
        <w:rPr>
          <w:rFonts w:eastAsia="Times New Roman"/>
          <w:b/>
          <w:bCs/>
          <w:sz w:val="28"/>
          <w:szCs w:val="28"/>
          <w:lang w:eastAsia="ru-RU"/>
        </w:rPr>
        <w:t> годы</w:t>
      </w:r>
      <w:r w:rsidR="00DF3369"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61701E" w:rsidRPr="0061701E" w:rsidRDefault="00DF3369" w:rsidP="0061701E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proofErr w:type="gramStart"/>
      <w:r w:rsidRPr="00DF3369">
        <w:rPr>
          <w:rFonts w:eastAsia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21.12.2001г. № 178-ФЗ «О приватизации государственного и муниципального имущества», </w:t>
      </w:r>
      <w:r w:rsidR="0061701E" w:rsidRPr="004C6D8B">
        <w:rPr>
          <w:rFonts w:eastAsia="Times New Roman"/>
          <w:sz w:val="28"/>
          <w:szCs w:val="28"/>
          <w:lang w:eastAsia="ru-RU"/>
        </w:rPr>
        <w:t>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</w:t>
      </w:r>
      <w:proofErr w:type="gramEnd"/>
      <w:r w:rsidR="0061701E" w:rsidRPr="004C6D8B">
        <w:rPr>
          <w:rFonts w:eastAsia="Times New Roman"/>
          <w:sz w:val="28"/>
          <w:szCs w:val="28"/>
          <w:lang w:eastAsia="ru-RU"/>
        </w:rPr>
        <w:t xml:space="preserve"> изменений в отдельные законодательные акты Российской Федерации»</w:t>
      </w:r>
      <w:r w:rsidR="0061701E">
        <w:rPr>
          <w:rFonts w:eastAsia="Times New Roman"/>
          <w:sz w:val="28"/>
          <w:szCs w:val="28"/>
          <w:lang w:eastAsia="ru-RU"/>
        </w:rPr>
        <w:t>,</w:t>
      </w:r>
      <w:r w:rsidR="0061701E" w:rsidRPr="0061701E">
        <w:rPr>
          <w:rFonts w:eastAsia="Times New Roman"/>
          <w:sz w:val="28"/>
          <w:szCs w:val="28"/>
          <w:lang w:eastAsia="ru-RU"/>
        </w:rPr>
        <w:t xml:space="preserve"> </w:t>
      </w:r>
      <w:r w:rsidR="0061701E" w:rsidRPr="004C6D8B">
        <w:rPr>
          <w:rFonts w:eastAsia="Times New Roman"/>
          <w:sz w:val="28"/>
          <w:szCs w:val="28"/>
          <w:lang w:eastAsia="ru-RU"/>
        </w:rPr>
        <w:t>Положением «О приватизации муниципального имущества муниципального образования</w:t>
      </w:r>
      <w:r w:rsidR="0061701E">
        <w:rPr>
          <w:rFonts w:eastAsia="Times New Roman"/>
          <w:sz w:val="28"/>
          <w:szCs w:val="28"/>
          <w:lang w:eastAsia="ru-RU"/>
        </w:rPr>
        <w:t xml:space="preserve"> Лазаревское</w:t>
      </w:r>
      <w:r w:rsidR="002D670C">
        <w:rPr>
          <w:rFonts w:eastAsia="Times New Roman"/>
          <w:sz w:val="28"/>
          <w:szCs w:val="28"/>
          <w:lang w:eastAsia="ru-RU"/>
        </w:rPr>
        <w:t xml:space="preserve"> Щекинский район», утвержденного</w:t>
      </w:r>
      <w:r w:rsidR="0061701E" w:rsidRPr="004C6D8B">
        <w:rPr>
          <w:rFonts w:eastAsia="Times New Roman"/>
          <w:sz w:val="28"/>
          <w:szCs w:val="28"/>
          <w:lang w:eastAsia="ru-RU"/>
        </w:rPr>
        <w:t xml:space="preserve"> решением Собрания </w:t>
      </w:r>
      <w:r w:rsidR="0061701E">
        <w:rPr>
          <w:rFonts w:eastAsia="Times New Roman"/>
          <w:sz w:val="28"/>
          <w:szCs w:val="28"/>
          <w:lang w:eastAsia="ru-RU"/>
        </w:rPr>
        <w:t xml:space="preserve">депутатов муниципального образования Лазаревское от 29.09.2011 № 13-1 </w:t>
      </w:r>
      <w:r w:rsidRPr="00DF3369">
        <w:rPr>
          <w:rFonts w:eastAsia="Times New Roman"/>
          <w:color w:val="000000"/>
          <w:sz w:val="28"/>
          <w:szCs w:val="28"/>
          <w:lang w:eastAsia="ru-RU"/>
        </w:rPr>
        <w:t>в целях эффективного управления и распоряжения муниципальной собственностью, Собрание депутатов муниц</w:t>
      </w:r>
      <w:r w:rsidR="00CA17DD">
        <w:rPr>
          <w:rFonts w:eastAsia="Times New Roman"/>
          <w:color w:val="000000"/>
          <w:sz w:val="28"/>
          <w:szCs w:val="28"/>
          <w:lang w:eastAsia="ru-RU"/>
        </w:rPr>
        <w:t>ипального образования Лазаревское</w:t>
      </w:r>
      <w:r w:rsidRPr="00DF3369">
        <w:rPr>
          <w:rFonts w:eastAsia="Times New Roman"/>
          <w:color w:val="000000"/>
          <w:sz w:val="28"/>
          <w:szCs w:val="28"/>
          <w:lang w:eastAsia="ru-RU"/>
        </w:rPr>
        <w:t> Щекинского района РЕШИЛО:</w:t>
      </w:r>
    </w:p>
    <w:p w:rsidR="00DF3369" w:rsidRPr="00DF3369" w:rsidRDefault="00DF3369" w:rsidP="00DF3369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color w:val="000000"/>
          <w:sz w:val="28"/>
          <w:szCs w:val="28"/>
          <w:lang w:eastAsia="ru-RU"/>
        </w:rPr>
        <w:t>1. Утвердить прогнозный план (программу) приватизации муниципального имущества муниц</w:t>
      </w:r>
      <w:r w:rsidR="00CA17DD">
        <w:rPr>
          <w:rFonts w:eastAsia="Times New Roman"/>
          <w:color w:val="000000"/>
          <w:sz w:val="28"/>
          <w:szCs w:val="28"/>
          <w:lang w:eastAsia="ru-RU"/>
        </w:rPr>
        <w:t>ипального образования Лазаревское</w:t>
      </w:r>
      <w:r w:rsidR="001A2D16">
        <w:rPr>
          <w:rFonts w:eastAsia="Times New Roman"/>
          <w:color w:val="000000"/>
          <w:sz w:val="28"/>
          <w:szCs w:val="28"/>
          <w:lang w:eastAsia="ru-RU"/>
        </w:rPr>
        <w:t> Щекинского района на 2020 год и на плановый период 2021-2022</w:t>
      </w:r>
      <w:r w:rsidRPr="00DF3369">
        <w:rPr>
          <w:rFonts w:eastAsia="Times New Roman"/>
          <w:color w:val="000000"/>
          <w:sz w:val="28"/>
          <w:szCs w:val="28"/>
          <w:lang w:eastAsia="ru-RU"/>
        </w:rPr>
        <w:t> годы (приложение).</w:t>
      </w: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 xml:space="preserve">2. </w:t>
      </w:r>
      <w:proofErr w:type="gramStart"/>
      <w:r w:rsidRPr="00DF3369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DF3369">
        <w:rPr>
          <w:rFonts w:eastAsia="Times New Roman"/>
          <w:sz w:val="28"/>
          <w:szCs w:val="28"/>
          <w:lang w:eastAsia="ru-RU"/>
        </w:rPr>
        <w:t xml:space="preserve"> исполнением настоящего решения возложить на главу администрации муниц</w:t>
      </w:r>
      <w:r w:rsidR="00CA17DD">
        <w:rPr>
          <w:rFonts w:eastAsia="Times New Roman"/>
          <w:sz w:val="28"/>
          <w:szCs w:val="28"/>
          <w:lang w:eastAsia="ru-RU"/>
        </w:rPr>
        <w:t>ипального образования Лазаревское</w:t>
      </w:r>
      <w:r w:rsidRPr="00DF3369">
        <w:rPr>
          <w:rFonts w:eastAsia="Times New Roman"/>
          <w:sz w:val="28"/>
          <w:szCs w:val="28"/>
          <w:lang w:eastAsia="ru-RU"/>
        </w:rPr>
        <w:t> </w:t>
      </w:r>
      <w:r w:rsidR="00492883">
        <w:rPr>
          <w:rFonts w:eastAsia="Times New Roman"/>
          <w:sz w:val="28"/>
          <w:szCs w:val="28"/>
          <w:lang w:eastAsia="ru-RU"/>
        </w:rPr>
        <w:t>Щекинского района и постоянную комиссию Собрания депутатов муниципального образования Лазаревское Щекинского района по собственности и развитию инфраструктуры</w:t>
      </w:r>
      <w:r w:rsidRPr="00DF3369">
        <w:rPr>
          <w:rFonts w:eastAsia="Times New Roman"/>
          <w:sz w:val="28"/>
          <w:szCs w:val="28"/>
          <w:lang w:eastAsia="ru-RU"/>
        </w:rPr>
        <w:t>.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3. Решение обнародовать путем размещения на официальном сайте муниц</w:t>
      </w:r>
      <w:r w:rsidR="00CA17DD">
        <w:rPr>
          <w:rFonts w:eastAsia="Times New Roman"/>
          <w:sz w:val="28"/>
          <w:szCs w:val="28"/>
          <w:lang w:eastAsia="ru-RU"/>
        </w:rPr>
        <w:t>ипального образования Лазаревское</w:t>
      </w:r>
      <w:r w:rsidRPr="00DF3369">
        <w:rPr>
          <w:rFonts w:eastAsia="Times New Roman"/>
          <w:sz w:val="28"/>
          <w:szCs w:val="28"/>
          <w:lang w:eastAsia="ru-RU"/>
        </w:rPr>
        <w:t> Щекинского района и на информационном стенде администрации муниц</w:t>
      </w:r>
      <w:r w:rsidR="00CA17DD">
        <w:rPr>
          <w:rFonts w:eastAsia="Times New Roman"/>
          <w:sz w:val="28"/>
          <w:szCs w:val="28"/>
          <w:lang w:eastAsia="ru-RU"/>
        </w:rPr>
        <w:t>ипального образования Лазаревское Щекинского по адресу:  п. Лазарево, ул. Тульская (старая), д. 2</w:t>
      </w:r>
      <w:r w:rsidRPr="00DF3369">
        <w:rPr>
          <w:rFonts w:eastAsia="Times New Roman"/>
          <w:sz w:val="28"/>
          <w:szCs w:val="28"/>
          <w:lang w:eastAsia="ru-RU"/>
        </w:rPr>
        <w:t>.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4.  Решение вступает в силу со дня его официального обнародования.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Глава муниципального образования </w:t>
      </w:r>
    </w:p>
    <w:p w:rsidR="00DF3369" w:rsidRPr="00DF3369" w:rsidRDefault="00CA17DD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Лазаревское </w:t>
      </w:r>
      <w:r w:rsidR="00DF3369" w:rsidRPr="00DF3369">
        <w:rPr>
          <w:rFonts w:eastAsia="Times New Roman"/>
          <w:sz w:val="28"/>
          <w:szCs w:val="28"/>
          <w:lang w:eastAsia="ru-RU"/>
        </w:rPr>
        <w:t>Щекинского района                 </w:t>
      </w:r>
      <w:r>
        <w:rPr>
          <w:rFonts w:eastAsia="Times New Roman"/>
          <w:sz w:val="28"/>
          <w:szCs w:val="28"/>
          <w:lang w:eastAsia="ru-RU"/>
        </w:rPr>
        <w:t xml:space="preserve">                   Т.Н. </w:t>
      </w:r>
      <w:proofErr w:type="spellStart"/>
      <w:r>
        <w:rPr>
          <w:rFonts w:eastAsia="Times New Roman"/>
          <w:sz w:val="28"/>
          <w:szCs w:val="28"/>
          <w:lang w:eastAsia="ru-RU"/>
        </w:rPr>
        <w:t>Павликова</w:t>
      </w:r>
      <w:proofErr w:type="spellEnd"/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tbl>
      <w:tblPr>
        <w:tblpPr w:leftFromText="180" w:rightFromText="180" w:vertAnchor="text" w:horzAnchor="margin" w:tblpY="87"/>
        <w:tblW w:w="102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5699"/>
      </w:tblGrid>
      <w:tr w:rsidR="00375C5C" w:rsidRPr="00DF3369" w:rsidTr="00375C5C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C5C" w:rsidRPr="00DF3369" w:rsidRDefault="00375C5C" w:rsidP="00375C5C">
            <w:pPr>
              <w:spacing w:after="0" w:afterAutospacing="1" w:line="240" w:lineRule="auto"/>
              <w:ind w:firstLine="705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C5C" w:rsidRDefault="00375C5C" w:rsidP="00375C5C">
            <w:pPr>
              <w:shd w:val="clear" w:color="auto" w:fill="FFFFFF"/>
              <w:spacing w:after="0" w:afterAutospacing="1" w:line="240" w:lineRule="auto"/>
              <w:textAlignment w:val="baseline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375C5C" w:rsidRPr="00DF3369" w:rsidRDefault="00375C5C" w:rsidP="00375C5C">
            <w:pPr>
              <w:shd w:val="clear" w:color="auto" w:fill="FFFFFF"/>
              <w:spacing w:after="0" w:line="240" w:lineRule="auto"/>
              <w:ind w:firstLine="705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Приложение </w:t>
            </w: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375C5C" w:rsidRPr="00DF3369" w:rsidRDefault="00375C5C" w:rsidP="00375C5C">
            <w:pPr>
              <w:shd w:val="clear" w:color="auto" w:fill="FFFFFF"/>
              <w:spacing w:after="0" w:line="240" w:lineRule="auto"/>
              <w:ind w:firstLine="705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 решению Собрания депутатов муниц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ипального образования Лазаревское</w:t>
            </w:r>
            <w:r w:rsidRPr="00DF336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Щекинского района  </w:t>
            </w: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375C5C" w:rsidRPr="00DF3369" w:rsidRDefault="00375C5C" w:rsidP="00375C5C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04.12. 2019 г. №</w:t>
            </w:r>
            <w:r w:rsidR="00962CE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4-20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F3369" w:rsidRPr="00DF3369" w:rsidRDefault="00DF3369" w:rsidP="00375C5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F3369" w:rsidRPr="00492883" w:rsidRDefault="00DF3369" w:rsidP="00375C5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492883" w:rsidRPr="002D670C" w:rsidRDefault="00492883" w:rsidP="00492883">
      <w:pPr>
        <w:spacing w:after="0" w:line="240" w:lineRule="auto"/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2D670C">
        <w:rPr>
          <w:rFonts w:eastAsia="Times New Roman"/>
          <w:sz w:val="28"/>
          <w:szCs w:val="28"/>
          <w:lang w:eastAsia="ru-RU"/>
        </w:rPr>
        <w:t xml:space="preserve">Прогнозный  план </w:t>
      </w:r>
    </w:p>
    <w:p w:rsidR="00492883" w:rsidRPr="002D670C" w:rsidRDefault="00492883" w:rsidP="0049288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2D670C">
        <w:rPr>
          <w:rFonts w:eastAsia="Times New Roman"/>
          <w:sz w:val="28"/>
          <w:szCs w:val="28"/>
          <w:lang w:eastAsia="ru-RU"/>
        </w:rPr>
        <w:t>приватизации имущества муниципального образования</w:t>
      </w:r>
      <w:r>
        <w:rPr>
          <w:rFonts w:eastAsia="Times New Roman"/>
          <w:sz w:val="28"/>
          <w:szCs w:val="28"/>
          <w:lang w:eastAsia="ru-RU"/>
        </w:rPr>
        <w:t xml:space="preserve"> Лазаревское</w:t>
      </w:r>
      <w:r w:rsidRPr="002D670C">
        <w:rPr>
          <w:rFonts w:eastAsia="Times New Roman"/>
          <w:sz w:val="28"/>
          <w:szCs w:val="28"/>
          <w:lang w:eastAsia="ru-RU"/>
        </w:rPr>
        <w:t xml:space="preserve">  Щекинского района на 2020 год и на плановый период 2021 и 2022 годов</w:t>
      </w:r>
    </w:p>
    <w:p w:rsidR="00492883" w:rsidRPr="002D670C" w:rsidRDefault="00492883" w:rsidP="0049288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92883" w:rsidRPr="002D670C" w:rsidRDefault="00492883" w:rsidP="0049288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2D670C">
        <w:rPr>
          <w:rFonts w:eastAsia="Times New Roman"/>
          <w:sz w:val="28"/>
          <w:szCs w:val="28"/>
          <w:lang w:eastAsia="ru-RU"/>
        </w:rPr>
        <w:t xml:space="preserve">Цели приватизации, приоритеты при проведении приватизации, механизм реализации </w:t>
      </w:r>
    </w:p>
    <w:p w:rsidR="00492883" w:rsidRPr="002D670C" w:rsidRDefault="00492883" w:rsidP="0049288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92883" w:rsidRPr="002D670C" w:rsidRDefault="00492883" w:rsidP="0049288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D670C">
        <w:rPr>
          <w:rFonts w:eastAsia="Times New Roman"/>
          <w:sz w:val="28"/>
          <w:szCs w:val="28"/>
          <w:lang w:eastAsia="ru-RU"/>
        </w:rPr>
        <w:tab/>
        <w:t>1. Цели приватизации имущества муниципального об</w:t>
      </w:r>
      <w:r>
        <w:rPr>
          <w:rFonts w:eastAsia="Times New Roman"/>
          <w:sz w:val="28"/>
          <w:szCs w:val="28"/>
          <w:lang w:eastAsia="ru-RU"/>
        </w:rPr>
        <w:t>разования Лазаревское</w:t>
      </w:r>
      <w:r w:rsidRPr="002D670C">
        <w:rPr>
          <w:rFonts w:eastAsia="Times New Roman"/>
          <w:sz w:val="28"/>
          <w:szCs w:val="28"/>
          <w:lang w:eastAsia="ru-RU"/>
        </w:rPr>
        <w:t xml:space="preserve">  Щекинского района в 2020-2022 годах.</w:t>
      </w:r>
    </w:p>
    <w:p w:rsidR="00492883" w:rsidRPr="002D670C" w:rsidRDefault="00492883" w:rsidP="0049288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D670C">
        <w:rPr>
          <w:rFonts w:eastAsia="Times New Roman"/>
          <w:sz w:val="28"/>
          <w:szCs w:val="28"/>
          <w:lang w:eastAsia="ru-RU"/>
        </w:rPr>
        <w:tab/>
        <w:t>Целями приватизации имущества муниципального образования</w:t>
      </w:r>
      <w:r>
        <w:rPr>
          <w:rFonts w:eastAsia="Times New Roman"/>
          <w:sz w:val="28"/>
          <w:szCs w:val="28"/>
          <w:lang w:eastAsia="ru-RU"/>
        </w:rPr>
        <w:t xml:space="preserve"> Лазаревское</w:t>
      </w:r>
      <w:r w:rsidRPr="002D670C">
        <w:rPr>
          <w:rFonts w:eastAsia="Times New Roman"/>
          <w:sz w:val="28"/>
          <w:szCs w:val="28"/>
          <w:lang w:eastAsia="ru-RU"/>
        </w:rPr>
        <w:t xml:space="preserve">  Щекинского района являются:</w:t>
      </w:r>
    </w:p>
    <w:p w:rsidR="00492883" w:rsidRPr="002D670C" w:rsidRDefault="00492883" w:rsidP="0049288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D670C">
        <w:rPr>
          <w:rFonts w:eastAsia="Times New Roman"/>
          <w:sz w:val="28"/>
          <w:szCs w:val="28"/>
          <w:lang w:eastAsia="ru-RU"/>
        </w:rPr>
        <w:tab/>
        <w:t xml:space="preserve">- повышение эффективности экономики </w:t>
      </w:r>
      <w:r>
        <w:rPr>
          <w:rFonts w:eastAsia="Times New Roman"/>
          <w:sz w:val="28"/>
          <w:szCs w:val="28"/>
          <w:lang w:eastAsia="ru-RU"/>
        </w:rPr>
        <w:t>МО Лазаревское</w:t>
      </w:r>
      <w:r w:rsidRPr="002D670C">
        <w:rPr>
          <w:rFonts w:eastAsia="Times New Roman"/>
          <w:sz w:val="28"/>
          <w:szCs w:val="28"/>
          <w:lang w:eastAsia="ru-RU"/>
        </w:rPr>
        <w:t xml:space="preserve"> Щекинского района;</w:t>
      </w:r>
    </w:p>
    <w:p w:rsidR="00492883" w:rsidRPr="002D670C" w:rsidRDefault="00492883" w:rsidP="0049288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D670C">
        <w:rPr>
          <w:rFonts w:eastAsia="Times New Roman"/>
          <w:sz w:val="28"/>
          <w:szCs w:val="28"/>
          <w:lang w:eastAsia="ru-RU"/>
        </w:rPr>
        <w:tab/>
        <w:t>- формирование негосударственного сектора экономики;</w:t>
      </w:r>
    </w:p>
    <w:p w:rsidR="00492883" w:rsidRPr="002D670C" w:rsidRDefault="00492883" w:rsidP="0049288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D670C">
        <w:rPr>
          <w:rFonts w:eastAsia="Times New Roman"/>
          <w:sz w:val="28"/>
          <w:szCs w:val="28"/>
          <w:lang w:eastAsia="ru-RU"/>
        </w:rPr>
        <w:tab/>
        <w:t>- привлечение в производство инвестиций;</w:t>
      </w:r>
    </w:p>
    <w:p w:rsidR="00492883" w:rsidRPr="002D670C" w:rsidRDefault="00492883" w:rsidP="0049288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D670C">
        <w:rPr>
          <w:rFonts w:eastAsia="Times New Roman"/>
          <w:sz w:val="28"/>
          <w:szCs w:val="28"/>
          <w:lang w:eastAsia="ru-RU"/>
        </w:rPr>
        <w:tab/>
        <w:t xml:space="preserve">Приоритеты при проведении приватизации имущества муниципального образования </w:t>
      </w:r>
      <w:r>
        <w:rPr>
          <w:rFonts w:eastAsia="Times New Roman"/>
          <w:sz w:val="28"/>
          <w:szCs w:val="28"/>
          <w:lang w:eastAsia="ru-RU"/>
        </w:rPr>
        <w:t>Лазаревское</w:t>
      </w:r>
      <w:r w:rsidRPr="002D670C">
        <w:rPr>
          <w:rFonts w:eastAsia="Times New Roman"/>
          <w:sz w:val="28"/>
          <w:szCs w:val="28"/>
          <w:lang w:eastAsia="ru-RU"/>
        </w:rPr>
        <w:t xml:space="preserve"> Щекинского района.</w:t>
      </w:r>
    </w:p>
    <w:p w:rsidR="00492883" w:rsidRPr="002D670C" w:rsidRDefault="00492883" w:rsidP="0049288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D670C">
        <w:rPr>
          <w:rFonts w:eastAsia="Times New Roman"/>
          <w:sz w:val="28"/>
          <w:szCs w:val="28"/>
          <w:lang w:eastAsia="ru-RU"/>
        </w:rPr>
        <w:tab/>
        <w:t>Приватизация имущества муниципального об</w:t>
      </w:r>
      <w:r>
        <w:rPr>
          <w:rFonts w:eastAsia="Times New Roman"/>
          <w:sz w:val="28"/>
          <w:szCs w:val="28"/>
          <w:lang w:eastAsia="ru-RU"/>
        </w:rPr>
        <w:t>разования Лазаревское</w:t>
      </w:r>
      <w:r w:rsidRPr="002D670C">
        <w:rPr>
          <w:rFonts w:eastAsia="Times New Roman"/>
          <w:sz w:val="28"/>
          <w:szCs w:val="28"/>
          <w:lang w:eastAsia="ru-RU"/>
        </w:rPr>
        <w:t xml:space="preserve">  Щекинского района в 2020-2022 годах будет проводиться в соответствии со следующими приоритетами:</w:t>
      </w:r>
    </w:p>
    <w:p w:rsidR="00492883" w:rsidRPr="002D670C" w:rsidRDefault="00492883" w:rsidP="0049288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D670C">
        <w:rPr>
          <w:rFonts w:eastAsia="Times New Roman"/>
          <w:sz w:val="28"/>
          <w:szCs w:val="28"/>
          <w:lang w:eastAsia="ru-RU"/>
        </w:rPr>
        <w:tab/>
        <w:t>- приватизация муниципального имущества, которое не обеспечивает выполнение функций и полномочий муниципального образования</w:t>
      </w:r>
      <w:r>
        <w:rPr>
          <w:rFonts w:eastAsia="Times New Roman"/>
          <w:sz w:val="28"/>
          <w:szCs w:val="28"/>
          <w:lang w:eastAsia="ru-RU"/>
        </w:rPr>
        <w:t xml:space="preserve"> Лазаревское</w:t>
      </w:r>
      <w:r w:rsidRPr="002D670C">
        <w:rPr>
          <w:rFonts w:eastAsia="Times New Roman"/>
          <w:sz w:val="28"/>
          <w:szCs w:val="28"/>
          <w:lang w:eastAsia="ru-RU"/>
        </w:rPr>
        <w:t xml:space="preserve">  Щекинского района;</w:t>
      </w:r>
    </w:p>
    <w:p w:rsidR="00492883" w:rsidRPr="002D670C" w:rsidRDefault="00492883" w:rsidP="0049288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D670C">
        <w:rPr>
          <w:rFonts w:eastAsia="Times New Roman"/>
          <w:sz w:val="28"/>
          <w:szCs w:val="28"/>
          <w:lang w:eastAsia="ru-RU"/>
        </w:rPr>
        <w:tab/>
        <w:t>- продажа низко доходного имущества, возможности для эффективного управления которым ограничены;</w:t>
      </w:r>
    </w:p>
    <w:p w:rsidR="00492883" w:rsidRPr="002D670C" w:rsidRDefault="00492883" w:rsidP="0049288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D670C">
        <w:rPr>
          <w:rFonts w:eastAsia="Times New Roman"/>
          <w:sz w:val="28"/>
          <w:szCs w:val="28"/>
          <w:lang w:eastAsia="ru-RU"/>
        </w:rPr>
        <w:tab/>
        <w:t>- формирование доходов бюджета муниципального образования</w:t>
      </w:r>
      <w:r>
        <w:rPr>
          <w:rFonts w:eastAsia="Times New Roman"/>
          <w:sz w:val="28"/>
          <w:szCs w:val="28"/>
          <w:lang w:eastAsia="ru-RU"/>
        </w:rPr>
        <w:t xml:space="preserve"> Лазаревское</w:t>
      </w:r>
      <w:r w:rsidRPr="002D670C">
        <w:rPr>
          <w:rFonts w:eastAsia="Times New Roman"/>
          <w:sz w:val="28"/>
          <w:szCs w:val="28"/>
          <w:lang w:eastAsia="ru-RU"/>
        </w:rPr>
        <w:t xml:space="preserve">  Щекинского района.</w:t>
      </w:r>
    </w:p>
    <w:p w:rsidR="00492883" w:rsidRPr="002D670C" w:rsidRDefault="00492883" w:rsidP="0049288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D670C">
        <w:rPr>
          <w:rFonts w:eastAsia="Times New Roman"/>
          <w:sz w:val="28"/>
          <w:szCs w:val="28"/>
          <w:lang w:eastAsia="ru-RU"/>
        </w:rPr>
        <w:tab/>
        <w:t>Приватизация позволит вовлечь имущество в хозяйственный оборот, привлечь инвестиции,</w:t>
      </w:r>
      <w:r w:rsidRPr="002D670C">
        <w:rPr>
          <w:rFonts w:eastAsia="Calibri"/>
          <w:sz w:val="28"/>
          <w:szCs w:val="28"/>
          <w:lang w:eastAsia="ru-RU"/>
        </w:rPr>
        <w:t xml:space="preserve"> исключить затраты на его охрану и содержание</w:t>
      </w:r>
      <w:r w:rsidRPr="002D670C">
        <w:rPr>
          <w:rFonts w:eastAsia="Times New Roman"/>
          <w:sz w:val="28"/>
          <w:szCs w:val="28"/>
          <w:lang w:eastAsia="ru-RU"/>
        </w:rPr>
        <w:t>.</w:t>
      </w:r>
    </w:p>
    <w:p w:rsidR="00492883" w:rsidRPr="002D670C" w:rsidRDefault="00492883" w:rsidP="0049288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D670C">
        <w:rPr>
          <w:rFonts w:eastAsia="Times New Roman"/>
          <w:sz w:val="28"/>
          <w:szCs w:val="28"/>
          <w:lang w:eastAsia="ru-RU"/>
        </w:rPr>
        <w:tab/>
        <w:t>Реализация указанных задач будет достигаться за счет принятия решений о способе и цене приватизируемого имущества на основании анализа складывающейся экономической ситуации, проведения инвентаризации и независимой оценки имущества.</w:t>
      </w:r>
    </w:p>
    <w:p w:rsidR="00492883" w:rsidRPr="002D670C" w:rsidRDefault="00492883" w:rsidP="0049288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D670C">
        <w:rPr>
          <w:rFonts w:eastAsia="Times New Roman"/>
          <w:sz w:val="28"/>
          <w:szCs w:val="28"/>
          <w:lang w:eastAsia="ru-RU"/>
        </w:rPr>
        <w:tab/>
        <w:t xml:space="preserve">Начальная цена продажи объектов будет устанавливаться на основании рыночной стоимости, определенной в соответствии с требованиями Федерального </w:t>
      </w:r>
      <w:hyperlink r:id="rId8" w:history="1">
        <w:r w:rsidRPr="00492883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2D670C">
        <w:rPr>
          <w:rFonts w:eastAsia="Times New Roman"/>
          <w:sz w:val="28"/>
          <w:szCs w:val="28"/>
          <w:lang w:eastAsia="ru-RU"/>
        </w:rPr>
        <w:t xml:space="preserve"> от 29.07.1998 N 135-ФЗ "Об оценочной деятельности в Российской Федерации". Продажи будут осуществляться в соответствии с Федеральным законом от 21.12.2001 №178-ФЗ «О приватизации государственного и муниципального имущества».</w:t>
      </w:r>
    </w:p>
    <w:p w:rsidR="00492883" w:rsidRPr="002D670C" w:rsidRDefault="00492883" w:rsidP="00375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D670C">
        <w:rPr>
          <w:rFonts w:eastAsia="Times New Roman"/>
          <w:sz w:val="28"/>
          <w:szCs w:val="28"/>
          <w:lang w:eastAsia="ru-RU"/>
        </w:rPr>
        <w:lastRenderedPageBreak/>
        <w:tab/>
      </w:r>
    </w:p>
    <w:p w:rsidR="00DF3369" w:rsidRDefault="00DF3369"/>
    <w:p w:rsidR="00DF3369" w:rsidRDefault="00DF3369"/>
    <w:p w:rsidR="00DF3369" w:rsidRDefault="00DF3369"/>
    <w:p w:rsidR="00DF3369" w:rsidRDefault="00DF3369"/>
    <w:p w:rsidR="002D670C" w:rsidRPr="002D670C" w:rsidRDefault="002D670C" w:rsidP="00375C5C">
      <w:pPr>
        <w:tabs>
          <w:tab w:val="left" w:pos="720"/>
        </w:tabs>
        <w:spacing w:after="0" w:line="240" w:lineRule="auto"/>
        <w:rPr>
          <w:rFonts w:ascii="Arial" w:eastAsia="Calibri" w:hAnsi="Arial" w:cs="Arial"/>
          <w:szCs w:val="24"/>
          <w:lang w:eastAsia="ru-RU"/>
        </w:rPr>
      </w:pPr>
    </w:p>
    <w:p w:rsidR="002D670C" w:rsidRPr="002D670C" w:rsidRDefault="002D670C" w:rsidP="002D670C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eastAsia="Calibri" w:hAnsi="Arial" w:cs="Arial"/>
          <w:szCs w:val="24"/>
          <w:lang w:eastAsia="ru-RU"/>
        </w:rPr>
      </w:pPr>
    </w:p>
    <w:p w:rsidR="00375C5C" w:rsidRDefault="00375C5C" w:rsidP="002D670C">
      <w:pPr>
        <w:spacing w:after="0" w:line="240" w:lineRule="auto"/>
        <w:jc w:val="right"/>
        <w:outlineLvl w:val="0"/>
        <w:rPr>
          <w:rFonts w:eastAsia="Times New Roman"/>
          <w:sz w:val="28"/>
          <w:szCs w:val="28"/>
          <w:lang w:eastAsia="ru-RU"/>
        </w:rPr>
      </w:pPr>
    </w:p>
    <w:p w:rsidR="00375C5C" w:rsidRDefault="00375C5C" w:rsidP="002D670C">
      <w:pPr>
        <w:spacing w:after="0" w:line="240" w:lineRule="auto"/>
        <w:jc w:val="right"/>
        <w:outlineLvl w:val="0"/>
        <w:rPr>
          <w:rFonts w:eastAsia="Times New Roman"/>
          <w:sz w:val="28"/>
          <w:szCs w:val="28"/>
          <w:lang w:eastAsia="ru-RU"/>
        </w:rPr>
      </w:pPr>
    </w:p>
    <w:p w:rsidR="00375C5C" w:rsidRDefault="00375C5C" w:rsidP="002D670C">
      <w:pPr>
        <w:spacing w:after="0" w:line="240" w:lineRule="auto"/>
        <w:jc w:val="right"/>
        <w:outlineLvl w:val="0"/>
        <w:rPr>
          <w:rFonts w:eastAsia="Times New Roman"/>
          <w:sz w:val="28"/>
          <w:szCs w:val="28"/>
          <w:lang w:eastAsia="ru-RU"/>
        </w:rPr>
      </w:pPr>
    </w:p>
    <w:p w:rsidR="00375C5C" w:rsidRDefault="00375C5C" w:rsidP="002D670C">
      <w:pPr>
        <w:spacing w:after="0" w:line="240" w:lineRule="auto"/>
        <w:jc w:val="right"/>
        <w:outlineLvl w:val="0"/>
        <w:rPr>
          <w:rFonts w:eastAsia="Times New Roman"/>
          <w:sz w:val="28"/>
          <w:szCs w:val="28"/>
          <w:lang w:eastAsia="ru-RU"/>
        </w:rPr>
      </w:pPr>
    </w:p>
    <w:p w:rsidR="00375C5C" w:rsidRDefault="00375C5C" w:rsidP="002D670C">
      <w:pPr>
        <w:spacing w:after="0" w:line="240" w:lineRule="auto"/>
        <w:jc w:val="right"/>
        <w:outlineLvl w:val="0"/>
        <w:rPr>
          <w:rFonts w:eastAsia="Times New Roman"/>
          <w:sz w:val="28"/>
          <w:szCs w:val="28"/>
          <w:lang w:eastAsia="ru-RU"/>
        </w:rPr>
      </w:pPr>
    </w:p>
    <w:p w:rsidR="00375C5C" w:rsidRDefault="00375C5C" w:rsidP="002D670C">
      <w:pPr>
        <w:spacing w:after="0" w:line="240" w:lineRule="auto"/>
        <w:jc w:val="right"/>
        <w:outlineLvl w:val="0"/>
        <w:rPr>
          <w:rFonts w:eastAsia="Times New Roman"/>
          <w:sz w:val="28"/>
          <w:szCs w:val="28"/>
          <w:lang w:eastAsia="ru-RU"/>
        </w:rPr>
        <w:sectPr w:rsidR="00375C5C" w:rsidSect="00375C5C">
          <w:headerReference w:type="even" r:id="rId9"/>
          <w:headerReference w:type="first" r:id="rId10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D670C" w:rsidRPr="002D670C" w:rsidRDefault="002D670C" w:rsidP="002D670C">
      <w:pPr>
        <w:spacing w:after="0" w:line="240" w:lineRule="auto"/>
        <w:jc w:val="right"/>
        <w:outlineLvl w:val="0"/>
        <w:rPr>
          <w:rFonts w:eastAsia="Times New Roman"/>
          <w:sz w:val="28"/>
          <w:szCs w:val="28"/>
          <w:lang w:eastAsia="ru-RU"/>
        </w:rPr>
      </w:pPr>
      <w:r w:rsidRPr="002D670C">
        <w:rPr>
          <w:rFonts w:eastAsia="Times New Roman"/>
          <w:sz w:val="28"/>
          <w:szCs w:val="28"/>
          <w:lang w:eastAsia="ru-RU"/>
        </w:rPr>
        <w:lastRenderedPageBreak/>
        <w:t>Таблица 1</w:t>
      </w:r>
    </w:p>
    <w:p w:rsidR="002D670C" w:rsidRPr="002D670C" w:rsidRDefault="002D670C" w:rsidP="002D670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2D670C">
        <w:rPr>
          <w:rFonts w:eastAsia="Times New Roman"/>
          <w:sz w:val="28"/>
          <w:szCs w:val="28"/>
          <w:lang w:eastAsia="ru-RU"/>
        </w:rPr>
        <w:t xml:space="preserve">Имущество муниципального образования </w:t>
      </w:r>
      <w:r w:rsidR="00375C5C">
        <w:rPr>
          <w:rFonts w:eastAsia="Times New Roman"/>
          <w:sz w:val="28"/>
          <w:szCs w:val="28"/>
          <w:lang w:eastAsia="ru-RU"/>
        </w:rPr>
        <w:t xml:space="preserve"> Лазаревское</w:t>
      </w:r>
      <w:r w:rsidRPr="002D670C">
        <w:rPr>
          <w:rFonts w:eastAsia="Times New Roman"/>
          <w:sz w:val="28"/>
          <w:szCs w:val="28"/>
          <w:lang w:eastAsia="ru-RU"/>
        </w:rPr>
        <w:t xml:space="preserve"> Щекинского района, подлежащее приватизации в 2020 году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2643"/>
        <w:gridCol w:w="2411"/>
        <w:gridCol w:w="1502"/>
        <w:gridCol w:w="3124"/>
        <w:gridCol w:w="1911"/>
        <w:gridCol w:w="2166"/>
        <w:gridCol w:w="1500"/>
      </w:tblGrid>
      <w:tr w:rsidR="00375C5C" w:rsidRPr="00375C5C" w:rsidTr="00375C5C">
        <w:trPr>
          <w:trHeight w:val="255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C5C" w:rsidRPr="002D670C" w:rsidRDefault="00375C5C" w:rsidP="002D670C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D670C">
              <w:rPr>
                <w:rFonts w:eastAsia="Times New Roman"/>
                <w:bCs/>
                <w:sz w:val="28"/>
                <w:szCs w:val="28"/>
                <w:lang w:eastAsia="ru-RU"/>
              </w:rPr>
              <w:t>№</w:t>
            </w:r>
          </w:p>
          <w:p w:rsidR="00375C5C" w:rsidRPr="002D670C" w:rsidRDefault="00375C5C" w:rsidP="002D670C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2D670C">
              <w:rPr>
                <w:rFonts w:eastAsia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D670C">
              <w:rPr>
                <w:rFonts w:eastAsia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5C" w:rsidRPr="002D670C" w:rsidRDefault="00375C5C" w:rsidP="002D670C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D670C">
              <w:rPr>
                <w:rFonts w:eastAsia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375C5C" w:rsidRPr="002D670C" w:rsidRDefault="00375C5C" w:rsidP="002D670C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D670C">
              <w:rPr>
                <w:rFonts w:eastAsia="Times New Roman"/>
                <w:bCs/>
                <w:sz w:val="28"/>
                <w:szCs w:val="28"/>
                <w:lang w:eastAsia="ru-RU"/>
              </w:rPr>
              <w:t>имущества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5C" w:rsidRPr="002D670C" w:rsidRDefault="00375C5C" w:rsidP="002D670C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D670C">
              <w:rPr>
                <w:rFonts w:eastAsia="Times New Roman"/>
                <w:bCs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5C" w:rsidRPr="002D670C" w:rsidRDefault="00375C5C" w:rsidP="002D670C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D670C">
              <w:rPr>
                <w:rFonts w:eastAsia="Times New Roman"/>
                <w:bCs/>
                <w:sz w:val="28"/>
                <w:szCs w:val="28"/>
                <w:lang w:eastAsia="ru-RU"/>
              </w:rPr>
              <w:t>Арендатор (текущий)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5C" w:rsidRPr="002D670C" w:rsidRDefault="00375C5C" w:rsidP="002D670C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D670C">
              <w:rPr>
                <w:rFonts w:eastAsia="Times New Roman"/>
                <w:bCs/>
                <w:sz w:val="28"/>
                <w:szCs w:val="28"/>
                <w:lang w:eastAsia="ru-RU"/>
              </w:rPr>
              <w:t>Состояние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5C" w:rsidRPr="002D670C" w:rsidRDefault="00375C5C" w:rsidP="002D670C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D670C">
              <w:rPr>
                <w:rFonts w:eastAsia="Times New Roman"/>
                <w:bCs/>
                <w:sz w:val="28"/>
                <w:szCs w:val="28"/>
                <w:lang w:eastAsia="ru-RU"/>
              </w:rPr>
              <w:t>Рыночная стоимость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5C" w:rsidRPr="002D670C" w:rsidRDefault="00375C5C" w:rsidP="002D670C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D670C">
              <w:rPr>
                <w:rFonts w:eastAsia="Times New Roman"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5C" w:rsidRPr="002D670C" w:rsidRDefault="00375C5C" w:rsidP="002D670C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D670C">
              <w:rPr>
                <w:rFonts w:eastAsia="Times New Roman"/>
                <w:bCs/>
                <w:sz w:val="28"/>
                <w:szCs w:val="28"/>
                <w:lang w:eastAsia="ru-RU"/>
              </w:rPr>
              <w:t>Площадь,</w:t>
            </w:r>
          </w:p>
          <w:p w:rsidR="00375C5C" w:rsidRPr="002D670C" w:rsidRDefault="00375C5C" w:rsidP="002D670C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D670C">
              <w:rPr>
                <w:rFonts w:eastAsia="Times New Roman"/>
                <w:bCs/>
                <w:sz w:val="28"/>
                <w:szCs w:val="28"/>
                <w:lang w:eastAsia="ru-RU"/>
              </w:rPr>
              <w:t>кв.м</w:t>
            </w:r>
            <w:proofErr w:type="spellEnd"/>
            <w:r w:rsidRPr="002D670C">
              <w:rPr>
                <w:rFonts w:eastAsia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375C5C" w:rsidRPr="00375C5C" w:rsidTr="00375C5C">
        <w:trPr>
          <w:trHeight w:val="51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75C5C" w:rsidRPr="002D670C" w:rsidRDefault="00375C5C" w:rsidP="002D670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D670C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>Артезианская скважина</w:t>
            </w:r>
          </w:p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>К№ 71:22:050701:140 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>водоснабжение 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5C" w:rsidRPr="002D670C" w:rsidRDefault="00375C5C" w:rsidP="002D670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D670C">
              <w:rPr>
                <w:rFonts w:eastAsia="Times New Roman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>Удовлетворительное 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>По результатам оценки 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>Щекинский район, МО Лазаревское, дер. </w:t>
            </w:r>
            <w:proofErr w:type="spellStart"/>
            <w:r w:rsidRPr="00375C5C">
              <w:rPr>
                <w:rFonts w:eastAsia="Times New Roman"/>
                <w:sz w:val="28"/>
                <w:szCs w:val="28"/>
                <w:lang w:eastAsia="ru-RU"/>
              </w:rPr>
              <w:t>Сорочинка</w:t>
            </w:r>
            <w:proofErr w:type="spellEnd"/>
            <w:r w:rsidRPr="00375C5C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>80 м. </w:t>
            </w:r>
          </w:p>
        </w:tc>
      </w:tr>
      <w:tr w:rsidR="00375C5C" w:rsidRPr="00375C5C" w:rsidTr="00375C5C">
        <w:trPr>
          <w:trHeight w:val="51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5C5C" w:rsidRPr="00375C5C" w:rsidRDefault="00375C5C" w:rsidP="002D670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>Водонапорная башня</w:t>
            </w:r>
          </w:p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>К№ 71:22:050701:141 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C" w:rsidRPr="00375C5C" w:rsidRDefault="00375C5C" w:rsidP="002D670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>Удовлетворительное 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>По результатам оценки 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>Щекинский район, МО Лазаревское, дер. </w:t>
            </w:r>
            <w:proofErr w:type="spellStart"/>
            <w:r w:rsidRPr="00375C5C">
              <w:rPr>
                <w:rFonts w:eastAsia="Times New Roman"/>
                <w:sz w:val="28"/>
                <w:szCs w:val="28"/>
                <w:lang w:eastAsia="ru-RU"/>
              </w:rPr>
              <w:t>Сорочинка</w:t>
            </w:r>
            <w:proofErr w:type="spellEnd"/>
            <w:r w:rsidRPr="00375C5C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>2,2 кв. м. </w:t>
            </w:r>
          </w:p>
        </w:tc>
      </w:tr>
      <w:tr w:rsidR="00375C5C" w:rsidRPr="00375C5C" w:rsidTr="00375C5C">
        <w:trPr>
          <w:trHeight w:val="51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5C5C" w:rsidRPr="00375C5C" w:rsidRDefault="00375C5C" w:rsidP="002D670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>Подвал</w:t>
            </w:r>
          </w:p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>К№ 71:22:080302:70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C" w:rsidRPr="00375C5C" w:rsidRDefault="00375C5C" w:rsidP="002D670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>По результатам оценки 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 xml:space="preserve">Щекинский район, МО Лазаревское, с. </w:t>
            </w:r>
            <w:proofErr w:type="spellStart"/>
            <w:r w:rsidRPr="00375C5C">
              <w:rPr>
                <w:rFonts w:eastAsia="Times New Roman"/>
                <w:sz w:val="28"/>
                <w:szCs w:val="28"/>
                <w:lang w:eastAsia="ru-RU"/>
              </w:rPr>
              <w:t>Сумороково</w:t>
            </w:r>
            <w:proofErr w:type="spellEnd"/>
            <w:r w:rsidRPr="00375C5C">
              <w:rPr>
                <w:rFonts w:eastAsia="Times New Roman"/>
                <w:sz w:val="28"/>
                <w:szCs w:val="28"/>
                <w:lang w:eastAsia="ru-RU"/>
              </w:rPr>
              <w:t>, д.1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>55,1кв.м.</w:t>
            </w:r>
          </w:p>
        </w:tc>
      </w:tr>
      <w:tr w:rsidR="00375C5C" w:rsidRPr="00375C5C" w:rsidTr="00375C5C">
        <w:trPr>
          <w:trHeight w:val="51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5C5C" w:rsidRPr="00375C5C" w:rsidRDefault="00375C5C" w:rsidP="002D670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>Гараж</w:t>
            </w:r>
          </w:p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>К№ 71:22:080302:62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C" w:rsidRPr="00375C5C" w:rsidRDefault="00375C5C" w:rsidP="002D670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>По результатам оценки 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 xml:space="preserve">Щекинский район, МО Лазаревское, с. </w:t>
            </w:r>
            <w:proofErr w:type="spellStart"/>
            <w:r w:rsidRPr="00375C5C">
              <w:rPr>
                <w:rFonts w:eastAsia="Times New Roman"/>
                <w:sz w:val="28"/>
                <w:szCs w:val="28"/>
                <w:lang w:eastAsia="ru-RU"/>
              </w:rPr>
              <w:t>Сумороково</w:t>
            </w:r>
            <w:proofErr w:type="spellEnd"/>
            <w:r w:rsidRPr="00375C5C">
              <w:rPr>
                <w:rFonts w:eastAsia="Times New Roman"/>
                <w:sz w:val="28"/>
                <w:szCs w:val="28"/>
                <w:lang w:eastAsia="ru-RU"/>
              </w:rPr>
              <w:t>, д.1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 xml:space="preserve">161,8 </w:t>
            </w:r>
            <w:proofErr w:type="spellStart"/>
            <w:r w:rsidRPr="00375C5C">
              <w:rPr>
                <w:rFonts w:eastAsia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375C5C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375C5C" w:rsidRPr="00375C5C" w:rsidTr="00375C5C">
        <w:trPr>
          <w:trHeight w:val="51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5C5C" w:rsidRPr="00375C5C" w:rsidRDefault="00375C5C" w:rsidP="002D670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>Гараж</w:t>
            </w:r>
          </w:p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>К№ 71:22:080302:63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C" w:rsidRPr="00375C5C" w:rsidRDefault="00737A24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C" w:rsidRPr="00375C5C" w:rsidRDefault="00375C5C" w:rsidP="002D670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>По результатам оценки 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 xml:space="preserve">Щекинский район, МО Лазаревское, с. </w:t>
            </w:r>
            <w:proofErr w:type="spellStart"/>
            <w:r w:rsidRPr="00375C5C">
              <w:rPr>
                <w:rFonts w:eastAsia="Times New Roman"/>
                <w:sz w:val="28"/>
                <w:szCs w:val="28"/>
                <w:lang w:eastAsia="ru-RU"/>
              </w:rPr>
              <w:t>Сумороково</w:t>
            </w:r>
            <w:proofErr w:type="spellEnd"/>
            <w:r w:rsidRPr="00375C5C">
              <w:rPr>
                <w:rFonts w:eastAsia="Times New Roman"/>
                <w:sz w:val="28"/>
                <w:szCs w:val="28"/>
                <w:lang w:eastAsia="ru-RU"/>
              </w:rPr>
              <w:t>, д.1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 xml:space="preserve">33,1 </w:t>
            </w:r>
            <w:proofErr w:type="spellStart"/>
            <w:r w:rsidRPr="00375C5C">
              <w:rPr>
                <w:rFonts w:eastAsia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375C5C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375C5C" w:rsidRPr="00375C5C" w:rsidTr="00375C5C">
        <w:trPr>
          <w:trHeight w:val="51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5C5C" w:rsidRPr="00375C5C" w:rsidRDefault="00375C5C" w:rsidP="002D670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>Склад ГСМ</w:t>
            </w:r>
          </w:p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>К№ 71:22:080302:69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C" w:rsidRPr="00375C5C" w:rsidRDefault="00375C5C" w:rsidP="002D670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>По результатам оценки 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 xml:space="preserve">Щекинский район, МО Лазаревское, с. </w:t>
            </w:r>
            <w:proofErr w:type="spellStart"/>
            <w:r w:rsidRPr="00375C5C">
              <w:rPr>
                <w:rFonts w:eastAsia="Times New Roman"/>
                <w:sz w:val="28"/>
                <w:szCs w:val="28"/>
                <w:lang w:eastAsia="ru-RU"/>
              </w:rPr>
              <w:t>Сумороково</w:t>
            </w:r>
            <w:proofErr w:type="spellEnd"/>
            <w:r w:rsidRPr="00375C5C">
              <w:rPr>
                <w:rFonts w:eastAsia="Times New Roman"/>
                <w:sz w:val="28"/>
                <w:szCs w:val="28"/>
                <w:lang w:eastAsia="ru-RU"/>
              </w:rPr>
              <w:t>, д.1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 xml:space="preserve">14,1 </w:t>
            </w:r>
            <w:proofErr w:type="spellStart"/>
            <w:r w:rsidRPr="00375C5C">
              <w:rPr>
                <w:rFonts w:eastAsia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375C5C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375C5C" w:rsidRPr="00375C5C" w:rsidTr="00375C5C">
        <w:trPr>
          <w:trHeight w:val="51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5C5C" w:rsidRPr="00375C5C" w:rsidRDefault="00375C5C" w:rsidP="002D670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>Сарай</w:t>
            </w:r>
          </w:p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>К№ 71:22:080302:72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C" w:rsidRPr="00375C5C" w:rsidRDefault="00375C5C" w:rsidP="002D670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>По результатам оценки 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 xml:space="preserve">Щекинский район, МО Лазаревское, с. </w:t>
            </w:r>
            <w:proofErr w:type="spellStart"/>
            <w:r w:rsidRPr="00375C5C">
              <w:rPr>
                <w:rFonts w:eastAsia="Times New Roman"/>
                <w:sz w:val="28"/>
                <w:szCs w:val="28"/>
                <w:lang w:eastAsia="ru-RU"/>
              </w:rPr>
              <w:t>Сумороково</w:t>
            </w:r>
            <w:proofErr w:type="spellEnd"/>
            <w:r w:rsidRPr="00375C5C">
              <w:rPr>
                <w:rFonts w:eastAsia="Times New Roman"/>
                <w:sz w:val="28"/>
                <w:szCs w:val="28"/>
                <w:lang w:eastAsia="ru-RU"/>
              </w:rPr>
              <w:t>, д.1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C" w:rsidRPr="00375C5C" w:rsidRDefault="00375C5C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 xml:space="preserve">35,0 </w:t>
            </w:r>
            <w:proofErr w:type="spellStart"/>
            <w:r w:rsidRPr="00375C5C">
              <w:rPr>
                <w:rFonts w:eastAsia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375C5C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737A24" w:rsidRPr="00375C5C" w:rsidTr="00375C5C">
        <w:trPr>
          <w:trHeight w:val="51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7A24" w:rsidRPr="00375C5C" w:rsidRDefault="00737A24" w:rsidP="002D670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7A24" w:rsidRPr="00375C5C" w:rsidRDefault="00737A24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Снегоочиститель роторный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24" w:rsidRPr="00375C5C" w:rsidRDefault="00737A24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Уборка снега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24" w:rsidRPr="00375C5C" w:rsidRDefault="00737A24" w:rsidP="002D670C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24" w:rsidRPr="00375C5C" w:rsidRDefault="00737A24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375C5C">
              <w:rPr>
                <w:rFonts w:eastAsia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24" w:rsidRPr="00375C5C" w:rsidRDefault="00737A24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 результатам оценки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24" w:rsidRPr="00375C5C" w:rsidRDefault="00737A24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24" w:rsidRPr="00375C5C" w:rsidRDefault="00737A24" w:rsidP="003054FA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DF3369" w:rsidRDefault="00DF3369" w:rsidP="00962CE9">
      <w:pPr>
        <w:spacing w:after="0" w:afterAutospacing="1" w:line="240" w:lineRule="auto"/>
        <w:textAlignment w:val="baseline"/>
      </w:pPr>
      <w:bookmarkStart w:id="0" w:name="_GoBack"/>
      <w:bookmarkEnd w:id="0"/>
    </w:p>
    <w:sectPr w:rsidR="00DF3369" w:rsidSect="00CA17DD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CB6" w:rsidRDefault="00EE6CB6">
      <w:pPr>
        <w:spacing w:after="0" w:line="240" w:lineRule="auto"/>
      </w:pPr>
      <w:r>
        <w:separator/>
      </w:r>
    </w:p>
  </w:endnote>
  <w:endnote w:type="continuationSeparator" w:id="0">
    <w:p w:rsidR="00EE6CB6" w:rsidRDefault="00EE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CB6" w:rsidRDefault="00EE6CB6">
      <w:pPr>
        <w:spacing w:after="0" w:line="240" w:lineRule="auto"/>
      </w:pPr>
      <w:r>
        <w:separator/>
      </w:r>
    </w:p>
  </w:footnote>
  <w:footnote w:type="continuationSeparator" w:id="0">
    <w:p w:rsidR="00EE6CB6" w:rsidRDefault="00EE6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6" w:rsidRDefault="005E141F" w:rsidP="008A1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4A56" w:rsidRDefault="00EE6C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3E" w:rsidRPr="00071B3E" w:rsidRDefault="00EE6CB6" w:rsidP="003D132A">
    <w:pPr>
      <w:rPr>
        <w:szCs w:val="24"/>
      </w:rPr>
    </w:pPr>
  </w:p>
  <w:p w:rsidR="00071B3E" w:rsidRDefault="00EE6C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87"/>
    <w:rsid w:val="00056EAE"/>
    <w:rsid w:val="000B7FB7"/>
    <w:rsid w:val="00182E5C"/>
    <w:rsid w:val="001A2D16"/>
    <w:rsid w:val="002020A0"/>
    <w:rsid w:val="002802D7"/>
    <w:rsid w:val="002D670C"/>
    <w:rsid w:val="00375C5C"/>
    <w:rsid w:val="00393768"/>
    <w:rsid w:val="00492883"/>
    <w:rsid w:val="005E141F"/>
    <w:rsid w:val="0061701E"/>
    <w:rsid w:val="0067444D"/>
    <w:rsid w:val="00737A24"/>
    <w:rsid w:val="0081458B"/>
    <w:rsid w:val="0094152B"/>
    <w:rsid w:val="00962CE9"/>
    <w:rsid w:val="00971F5F"/>
    <w:rsid w:val="00A75147"/>
    <w:rsid w:val="00AB199D"/>
    <w:rsid w:val="00C843E8"/>
    <w:rsid w:val="00CA17DD"/>
    <w:rsid w:val="00DF3369"/>
    <w:rsid w:val="00E82D87"/>
    <w:rsid w:val="00EE6CB6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70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D670C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2D6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70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D670C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2D6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82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8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1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9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3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8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7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0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4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36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3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FF76759B2957F1B1B48801622FDA28C3B7833E1773A4F89EFAC5C39CkD69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642ED-5ECB-4AC3-90C2-6165AC28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19</cp:revision>
  <cp:lastPrinted>2019-11-28T06:42:00Z</cp:lastPrinted>
  <dcterms:created xsi:type="dcterms:W3CDTF">2018-08-31T07:26:00Z</dcterms:created>
  <dcterms:modified xsi:type="dcterms:W3CDTF">2019-12-10T09:41:00Z</dcterms:modified>
</cp:coreProperties>
</file>