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FA3D6B" w:rsidRPr="00FA3D6B" w:rsidTr="006442F1">
        <w:trPr>
          <w:jc w:val="center"/>
        </w:trPr>
        <w:tc>
          <w:tcPr>
            <w:tcW w:w="9355" w:type="dxa"/>
            <w:gridSpan w:val="2"/>
          </w:tcPr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   Тульская область</w:t>
            </w:r>
          </w:p>
        </w:tc>
      </w:tr>
      <w:tr w:rsidR="00FA3D6B" w:rsidRPr="00FA3D6B" w:rsidTr="006442F1">
        <w:trPr>
          <w:jc w:val="center"/>
        </w:trPr>
        <w:tc>
          <w:tcPr>
            <w:tcW w:w="9355" w:type="dxa"/>
            <w:gridSpan w:val="2"/>
          </w:tcPr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FA3D6B" w:rsidRPr="00FA3D6B" w:rsidTr="006442F1">
        <w:trPr>
          <w:jc w:val="center"/>
        </w:trPr>
        <w:tc>
          <w:tcPr>
            <w:tcW w:w="9355" w:type="dxa"/>
            <w:gridSpan w:val="2"/>
          </w:tcPr>
          <w:p w:rsidR="00FA3D6B" w:rsidRPr="00FA3D6B" w:rsidRDefault="00FA3D6B" w:rsidP="00FA3D6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Администрация </w:t>
            </w:r>
          </w:p>
          <w:p w:rsidR="00FA3D6B" w:rsidRPr="00FA3D6B" w:rsidRDefault="00FA3D6B" w:rsidP="00FA3D6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</w:tr>
      <w:tr w:rsidR="00FA3D6B" w:rsidRPr="00FA3D6B" w:rsidTr="006442F1">
        <w:trPr>
          <w:jc w:val="center"/>
        </w:trPr>
        <w:tc>
          <w:tcPr>
            <w:tcW w:w="9355" w:type="dxa"/>
            <w:gridSpan w:val="2"/>
          </w:tcPr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Постановление</w:t>
            </w:r>
            <w:r w:rsidR="00274E9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   проект</w:t>
            </w:r>
          </w:p>
        </w:tc>
      </w:tr>
      <w:tr w:rsidR="00FA3D6B" w:rsidRPr="00FA3D6B" w:rsidTr="006442F1">
        <w:trPr>
          <w:jc w:val="center"/>
        </w:trPr>
        <w:tc>
          <w:tcPr>
            <w:tcW w:w="9355" w:type="dxa"/>
            <w:gridSpan w:val="2"/>
          </w:tcPr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FA3D6B" w:rsidRPr="00FA3D6B" w:rsidTr="006442F1">
        <w:trPr>
          <w:jc w:val="center"/>
        </w:trPr>
        <w:tc>
          <w:tcPr>
            <w:tcW w:w="4691" w:type="dxa"/>
          </w:tcPr>
          <w:p w:rsid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От</w:t>
            </w:r>
            <w:r w:rsidR="00274E9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      </w:t>
            </w: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года</w:t>
            </w:r>
          </w:p>
        </w:tc>
        <w:tc>
          <w:tcPr>
            <w:tcW w:w="4664" w:type="dxa"/>
          </w:tcPr>
          <w:p w:rsid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FA3D6B" w:rsidRPr="00FA3D6B" w:rsidRDefault="00FA3D6B" w:rsidP="00FA3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A3D6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№</w:t>
            </w:r>
            <w:r w:rsidR="00DD7584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</w:t>
            </w:r>
            <w:r w:rsidR="00274E96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</w:t>
            </w:r>
          </w:p>
        </w:tc>
      </w:tr>
    </w:tbl>
    <w:p w:rsidR="00FA3D6B" w:rsidRPr="00FA3D6B" w:rsidRDefault="00FA3D6B" w:rsidP="00FA3D6B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A3D6B" w:rsidRPr="00FA3D6B" w:rsidRDefault="00FA3D6B" w:rsidP="00FA3D6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FA3D6B" w:rsidRPr="00FA3D6B" w:rsidRDefault="00FA3D6B" w:rsidP="00FA3D6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FA3D6B" w:rsidRPr="00FA3D6B" w:rsidRDefault="00FA3D6B" w:rsidP="00FA3D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FA3D6B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b/>
          <w:color w:val="000000"/>
          <w:sz w:val="28"/>
          <w:szCs w:val="28"/>
          <w:lang w:eastAsia="ru-RU"/>
        </w:rPr>
        <w:t>Об утверждении Положения «О постоянно действующей экспертной комиссии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администрации муниципального образования Лазаревское Щекинского района</w:t>
      </w:r>
      <w:r w:rsidRPr="00FA3D6B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FA3D6B" w:rsidRPr="00203F08" w:rsidRDefault="00FA3D6B" w:rsidP="00203F0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A3D6B">
        <w:rPr>
          <w:rFonts w:eastAsia="Times New Roman"/>
          <w:color w:val="000000"/>
          <w:szCs w:val="24"/>
          <w:lang w:eastAsia="ru-RU"/>
        </w:rPr>
        <w:t> </w:t>
      </w:r>
      <w:r w:rsidR="00203F08">
        <w:rPr>
          <w:rFonts w:eastAsia="Times New Roman"/>
          <w:color w:val="000000"/>
          <w:szCs w:val="24"/>
          <w:lang w:eastAsia="ru-RU"/>
        </w:rPr>
        <w:t xml:space="preserve">           </w:t>
      </w:r>
      <w:proofErr w:type="gramStart"/>
      <w:r w:rsidR="00203F08" w:rsidRPr="00BA06BC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203F08" w:rsidRPr="00FA3D6B">
        <w:rPr>
          <w:rFonts w:eastAsia="Times New Roman"/>
          <w:color w:val="000000"/>
          <w:sz w:val="28"/>
          <w:szCs w:val="28"/>
          <w:lang w:eastAsia="ru-RU"/>
        </w:rPr>
        <w:t>Федеральным законом от 22.10.2004 г № 125-ФЗ «Об архивном деле в Российской Федерации»</w:t>
      </w:r>
      <w:r w:rsidR="00203F0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03F08" w:rsidRPr="00BA06BC">
        <w:rPr>
          <w:rFonts w:ascii="PT Astra Serif" w:hAnsi="PT Astra Serif"/>
          <w:color w:val="000000"/>
          <w:sz w:val="28"/>
          <w:szCs w:val="28"/>
        </w:rPr>
        <w:t>на основании Устава муниципального образования</w:t>
      </w:r>
      <w:r w:rsidR="00203F08">
        <w:rPr>
          <w:rFonts w:ascii="PT Astra Serif" w:hAnsi="PT Astra Serif"/>
          <w:color w:val="000000"/>
          <w:sz w:val="28"/>
          <w:szCs w:val="28"/>
        </w:rPr>
        <w:t xml:space="preserve"> Лазаревское Щекинского</w:t>
      </w:r>
      <w:r w:rsidR="00203F08" w:rsidRPr="00BA06BC">
        <w:rPr>
          <w:rFonts w:ascii="PT Astra Serif" w:hAnsi="PT Astra Serif"/>
          <w:color w:val="000000"/>
          <w:sz w:val="28"/>
          <w:szCs w:val="28"/>
        </w:rPr>
        <w:t xml:space="preserve"> район</w:t>
      </w:r>
      <w:r w:rsidR="00203F08">
        <w:rPr>
          <w:rFonts w:ascii="PT Astra Serif" w:hAnsi="PT Astra Serif"/>
          <w:color w:val="000000"/>
          <w:sz w:val="28"/>
          <w:szCs w:val="28"/>
        </w:rPr>
        <w:t>а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 xml:space="preserve">, в целях упорядочения работы по экспертизе ценности документов, отбору и подготовке к передаче на государственное хранение </w:t>
      </w:r>
      <w:r w:rsidRPr="00DD7584">
        <w:rPr>
          <w:rFonts w:eastAsia="Times New Roman"/>
          <w:color w:val="000000"/>
          <w:sz w:val="28"/>
          <w:szCs w:val="28"/>
          <w:lang w:eastAsia="ru-RU"/>
        </w:rPr>
        <w:t>документов, администрация муниципального образования Лазаревское Щекинского района</w:t>
      </w:r>
      <w:proofErr w:type="gramEnd"/>
      <w:r w:rsidRPr="00DD758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>ПОСТАНОВЛЯЕТ:</w:t>
      </w:r>
    </w:p>
    <w:p w:rsidR="00FA3D6B" w:rsidRDefault="00FA3D6B" w:rsidP="00FA3D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Утвердить Положение «О постоянно действующей экспертной комиссии админист</w:t>
      </w:r>
      <w:r w:rsidRPr="00DD7584">
        <w:rPr>
          <w:rFonts w:eastAsia="Times New Roman"/>
          <w:color w:val="000000"/>
          <w:sz w:val="28"/>
          <w:szCs w:val="28"/>
          <w:lang w:eastAsia="ru-RU"/>
        </w:rPr>
        <w:t>рации муниципального образования Лазаревское</w:t>
      </w:r>
      <w:r w:rsidR="004343E0" w:rsidRPr="00DD758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D7584">
        <w:rPr>
          <w:rFonts w:eastAsia="Times New Roman"/>
          <w:color w:val="000000"/>
          <w:sz w:val="28"/>
          <w:szCs w:val="28"/>
          <w:lang w:eastAsia="ru-RU"/>
        </w:rPr>
        <w:t>(приложение №1</w:t>
      </w:r>
      <w:r w:rsidRPr="00FA3D6B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274E96" w:rsidRPr="00FA3D6B" w:rsidRDefault="00274E96" w:rsidP="00274E96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2. Признать утратившим силу постановление №10-94 от 18.10.2019 «</w:t>
      </w:r>
      <w:r w:rsidRPr="00274E96">
        <w:rPr>
          <w:rFonts w:eastAsia="Times New Roman"/>
          <w:color w:val="000000"/>
          <w:sz w:val="28"/>
          <w:szCs w:val="28"/>
          <w:lang w:eastAsia="ru-RU"/>
        </w:rPr>
        <w:t>Об утверждении Положения «О постоянно действующей экспертной комиссии администрации муниципального образования Лазаревское Щекинского района»</w:t>
      </w:r>
    </w:p>
    <w:p w:rsidR="00FA3D6B" w:rsidRPr="00FA3D6B" w:rsidRDefault="00274E96" w:rsidP="00274E96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Настоящее постановление вступает в силу после официального обнародования, и подлежит размещению на официа</w:t>
      </w:r>
      <w:r w:rsidR="00FA3D6B" w:rsidRPr="00DD7584">
        <w:rPr>
          <w:rFonts w:eastAsia="Times New Roman"/>
          <w:color w:val="000000"/>
          <w:sz w:val="28"/>
          <w:szCs w:val="28"/>
          <w:lang w:eastAsia="ru-RU"/>
        </w:rPr>
        <w:t>льном сайте администрации муниципального образования Лазаревское</w:t>
      </w:r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FA3D6B" w:rsidRPr="00FA3D6B" w:rsidRDefault="00274E96" w:rsidP="00274E96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A3D6B" w:rsidRPr="00FA3D6B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A3D6B" w:rsidRPr="00FA3D6B" w:rsidRDefault="00FA3D6B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A3D6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4343E0" w:rsidRPr="004343E0" w:rsidRDefault="004343E0" w:rsidP="004343E0">
      <w:pPr>
        <w:spacing w:after="0" w:line="240" w:lineRule="auto"/>
        <w:ind w:firstLine="709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4343E0">
        <w:rPr>
          <w:rFonts w:eastAsia="Times New Roman"/>
          <w:snapToGrid w:val="0"/>
          <w:sz w:val="28"/>
          <w:szCs w:val="28"/>
          <w:lang w:eastAsia="ru-RU"/>
        </w:rPr>
        <w:t xml:space="preserve">Глава администрации </w:t>
      </w:r>
    </w:p>
    <w:p w:rsidR="004343E0" w:rsidRPr="004343E0" w:rsidRDefault="004343E0" w:rsidP="004343E0">
      <w:pPr>
        <w:spacing w:after="0" w:line="240" w:lineRule="auto"/>
        <w:ind w:firstLine="709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4343E0">
        <w:rPr>
          <w:rFonts w:eastAsia="Times New Roman"/>
          <w:snapToGrid w:val="0"/>
          <w:sz w:val="28"/>
          <w:szCs w:val="28"/>
          <w:lang w:eastAsia="ru-RU"/>
        </w:rPr>
        <w:t>муниципального образования</w:t>
      </w:r>
    </w:p>
    <w:p w:rsidR="004343E0" w:rsidRPr="004343E0" w:rsidRDefault="004343E0" w:rsidP="004343E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43E0">
        <w:rPr>
          <w:rFonts w:eastAsia="Times New Roman"/>
          <w:sz w:val="28"/>
          <w:szCs w:val="28"/>
          <w:lang w:eastAsia="ru-RU"/>
        </w:rPr>
        <w:t xml:space="preserve">Лазаревское                                             </w:t>
      </w:r>
      <w:r w:rsidRPr="004343E0">
        <w:rPr>
          <w:rFonts w:eastAsia="Times New Roman"/>
          <w:sz w:val="28"/>
          <w:szCs w:val="28"/>
          <w:lang w:eastAsia="ru-RU"/>
        </w:rPr>
        <w:tab/>
        <w:t xml:space="preserve">              Г.И. Федотова</w:t>
      </w:r>
    </w:p>
    <w:p w:rsidR="004343E0" w:rsidRPr="004343E0" w:rsidRDefault="004343E0" w:rsidP="004343E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4343E0" w:rsidRPr="004343E0" w:rsidRDefault="004343E0" w:rsidP="004343E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4343E0" w:rsidRPr="00DD7584" w:rsidRDefault="004343E0" w:rsidP="004343E0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4343E0" w:rsidRPr="004343E0" w:rsidRDefault="004343E0" w:rsidP="004343E0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4343E0">
        <w:rPr>
          <w:rFonts w:eastAsia="Times New Roman"/>
          <w:sz w:val="20"/>
          <w:szCs w:val="20"/>
          <w:lang w:eastAsia="ru-RU"/>
        </w:rPr>
        <w:t>Исп. Зайцева А.А.</w:t>
      </w:r>
    </w:p>
    <w:p w:rsidR="004343E0" w:rsidRPr="003412AD" w:rsidRDefault="00FA3D6B" w:rsidP="004343E0">
      <w:pPr>
        <w:pStyle w:val="Default"/>
        <w:pageBreakBefore/>
        <w:spacing w:line="276" w:lineRule="auto"/>
        <w:jc w:val="right"/>
        <w:rPr>
          <w:color w:val="auto"/>
          <w:sz w:val="22"/>
          <w:szCs w:val="22"/>
        </w:rPr>
      </w:pPr>
      <w:r w:rsidRPr="00FA3D6B">
        <w:rPr>
          <w:rFonts w:eastAsia="Times New Roman"/>
          <w:lang w:eastAsia="ru-RU"/>
        </w:rPr>
        <w:lastRenderedPageBreak/>
        <w:t>  </w:t>
      </w:r>
      <w:r w:rsidR="004343E0" w:rsidRPr="003412AD">
        <w:rPr>
          <w:color w:val="auto"/>
          <w:sz w:val="22"/>
          <w:szCs w:val="22"/>
        </w:rPr>
        <w:t xml:space="preserve">Приложение </w:t>
      </w:r>
      <w:proofErr w:type="gramStart"/>
      <w:r w:rsidR="004343E0" w:rsidRPr="003412AD">
        <w:rPr>
          <w:color w:val="auto"/>
          <w:sz w:val="22"/>
          <w:szCs w:val="22"/>
        </w:rPr>
        <w:t>к</w:t>
      </w:r>
      <w:proofErr w:type="gramEnd"/>
    </w:p>
    <w:p w:rsidR="004343E0" w:rsidRPr="003412AD" w:rsidRDefault="004343E0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t xml:space="preserve">постановлению администрации </w:t>
      </w:r>
    </w:p>
    <w:p w:rsidR="004343E0" w:rsidRPr="003412AD" w:rsidRDefault="004343E0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t>МО Лазаревское</w:t>
      </w:r>
    </w:p>
    <w:p w:rsidR="004343E0" w:rsidRPr="003412AD" w:rsidRDefault="004343E0" w:rsidP="004343E0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От</w:t>
      </w:r>
      <w:r w:rsidRPr="003412AD">
        <w:rPr>
          <w:color w:val="auto"/>
          <w:sz w:val="22"/>
          <w:szCs w:val="22"/>
        </w:rPr>
        <w:t xml:space="preserve"> </w:t>
      </w:r>
      <w:r w:rsidR="00274E96">
        <w:rPr>
          <w:color w:val="auto"/>
          <w:sz w:val="22"/>
          <w:szCs w:val="22"/>
        </w:rPr>
        <w:t xml:space="preserve">      </w:t>
      </w:r>
      <w:r w:rsidRPr="003412AD">
        <w:rPr>
          <w:color w:val="auto"/>
          <w:sz w:val="22"/>
          <w:szCs w:val="22"/>
        </w:rPr>
        <w:t>№</w:t>
      </w:r>
      <w:r w:rsidR="00274E9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3412AD">
        <w:rPr>
          <w:color w:val="auto"/>
          <w:sz w:val="22"/>
          <w:szCs w:val="22"/>
        </w:rPr>
        <w:t xml:space="preserve"> </w:t>
      </w:r>
    </w:p>
    <w:p w:rsidR="004343E0" w:rsidRPr="003412AD" w:rsidRDefault="004343E0" w:rsidP="004343E0">
      <w:pPr>
        <w:spacing w:before="100" w:beforeAutospacing="1" w:after="100" w:afterAutospacing="1" w:line="240" w:lineRule="auto"/>
        <w:jc w:val="right"/>
        <w:rPr>
          <w:sz w:val="22"/>
        </w:rPr>
      </w:pP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ПОЛОЖЕНИЕ</w:t>
      </w: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об экспертной комиссии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FA3D6B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274E96" w:rsidRPr="00274E96" w:rsidRDefault="00274E96" w:rsidP="00274E96">
      <w:pPr>
        <w:spacing w:after="0" w:line="240" w:lineRule="auto"/>
        <w:ind w:firstLine="708"/>
        <w:rPr>
          <w:rFonts w:ascii="PT Astra Serif" w:eastAsia="Times New Roman" w:hAnsi="PT Astra Serif"/>
          <w:b/>
          <w:color w:val="000000"/>
          <w:sz w:val="20"/>
          <w:szCs w:val="20"/>
          <w:lang w:eastAsia="ru-RU"/>
        </w:rPr>
      </w:pP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1. Общие положения</w:t>
      </w:r>
    </w:p>
    <w:p w:rsidR="00274E96" w:rsidRPr="00274E96" w:rsidRDefault="00274E96" w:rsidP="00274E96">
      <w:pPr>
        <w:spacing w:after="0" w:line="240" w:lineRule="auto"/>
        <w:ind w:left="1500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p w:rsidR="00274E96" w:rsidRPr="00274E96" w:rsidRDefault="00274E96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1.1.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Экспертная комиссия (далее – </w:t>
      </w:r>
      <w:proofErr w:type="gramStart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Комиссия) администрации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создана для организации и проведения методической и практической работы по экспертизе ценности документов, образовавшихся в результате деятельности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274E96" w:rsidRPr="00274E96" w:rsidRDefault="00274E96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1.2.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Комиссия является совеща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тельным органом при главе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создается  распоряжением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работает во взаимодействии с 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МКУ «Архив Щекинского района (далее – муниципальный архив).</w:t>
      </w:r>
    </w:p>
    <w:p w:rsidR="00274E96" w:rsidRPr="00274E96" w:rsidRDefault="00274E96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Положение об </w:t>
      </w:r>
      <w:proofErr w:type="gramStart"/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согласовывается с ЭК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далее представляется на согласование в 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муниципальный архив и вводится в дей</w:t>
      </w:r>
      <w:r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ствие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постановлением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i/>
          <w:color w:val="000000"/>
          <w:sz w:val="28"/>
          <w:szCs w:val="28"/>
          <w:lang w:eastAsia="ru-RU"/>
        </w:rPr>
        <w:t>.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</w:t>
      </w:r>
    </w:p>
    <w:p w:rsidR="00274E96" w:rsidRPr="00274E96" w:rsidRDefault="00274E96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1.3.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Персональный состав </w:t>
      </w:r>
      <w:proofErr w:type="gramStart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(нечетное количество – 3, 5, 7 человек) определ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яется распоряжением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274E96" w:rsidRPr="00274E96" w:rsidRDefault="00274E96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состав </w:t>
      </w:r>
      <w:proofErr w:type="gramStart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включаются: председатель Комиссии, секретарь Комиссии, представители службы делопроизводства основных структурных подразделений, лицо, ответственное за архив. Секретарем Комиссии является лицо, ответственное за архив.</w:t>
      </w:r>
    </w:p>
    <w:p w:rsidR="00274E96" w:rsidRPr="00274E96" w:rsidRDefault="00274E96" w:rsidP="00274E96">
      <w:pPr>
        <w:tabs>
          <w:tab w:val="num" w:pos="1215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Предс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едателем </w:t>
      </w:r>
      <w:proofErr w:type="gramStart"/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ЭК</w:t>
      </w:r>
      <w:proofErr w:type="gramEnd"/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назначается заместитель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главы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1.4.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своей работе Комиссия руководствуется Федеральным законом от 06.10.2003 № 131-ФЗ «Об общих принципах организации местного самоуправления в Российской Федерации»; Федеральным законом от 22 октября 2004 года № 125-ФЗ «Об архивном деле в Российской Федерации»;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организациях;</w:t>
      </w:r>
      <w:proofErr w:type="gramEnd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законодательными, правовыми актами органов местного самоуправления и другими документами, принятыми в сфере архивного дела, делопроизводства и защиты персональных данных.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274E96" w:rsidRPr="00274E96" w:rsidRDefault="00274E96" w:rsidP="00274E96">
      <w:pPr>
        <w:numPr>
          <w:ilvl w:val="0"/>
          <w:numId w:val="3"/>
        </w:num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2. Основные задачи </w:t>
      </w:r>
      <w:proofErr w:type="gramStart"/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ЭК</w:t>
      </w:r>
      <w:proofErr w:type="gramEnd"/>
    </w:p>
    <w:p w:rsidR="00274E96" w:rsidRPr="00274E96" w:rsidRDefault="00274E96" w:rsidP="00274E96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en-US" w:eastAsia="ru-RU"/>
        </w:rPr>
        <w:t>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Основными задачами </w:t>
      </w:r>
      <w:proofErr w:type="gramStart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являются: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lastRenderedPageBreak/>
        <w:t>2.1.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 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>2.2.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 Организация и проведение экспертизы ценности документов на стадии подготовки их к архивному хранению и уничтожению.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x-none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2.3. Организация и проведение экспертизы ценности носителей информации, в том числе содержащих персональные данные.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x-none"/>
        </w:rPr>
      </w:pP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3. Основные функции </w:t>
      </w:r>
      <w:proofErr w:type="gramStart"/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ЭК</w:t>
      </w:r>
      <w:proofErr w:type="gramEnd"/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Cs w:val="28"/>
          <w:lang w:eastAsia="ru-RU"/>
        </w:rPr>
        <w:t>3.</w:t>
      </w:r>
      <w:r w:rsidRPr="00274E96">
        <w:rPr>
          <w:rFonts w:ascii="PT Astra Serif" w:eastAsia="Times New Roman" w:hAnsi="PT Astra Serif"/>
          <w:color w:val="000000"/>
          <w:szCs w:val="28"/>
          <w:lang w:val="en-US" w:eastAsia="ru-RU"/>
        </w:rPr>
        <w:t>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Ежегодно: организует включение документов в номенклатуру дел, образующихся в деятельности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 осуществляет отбор дел для хранения и уничтожения.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ЭК осуществляет следующие функции: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3.1.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Рассматривает, принимает решения о согласовании</w:t>
      </w:r>
      <w:r w:rsidRPr="00274E96">
        <w:rPr>
          <w:rFonts w:ascii="PT Astra Serif" w:eastAsia="Times New Roman" w:hAnsi="PT Astra Serif"/>
          <w:color w:val="000000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</w:t>
      </w:r>
      <w:r w:rsidRPr="00274E96">
        <w:rPr>
          <w:rFonts w:ascii="PT Astra Serif" w:eastAsia="Times New Roman" w:hAnsi="PT Astra Serif"/>
          <w:color w:val="000000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далее 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представляет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на согласование муниципальному архиву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, а за</w:t>
      </w:r>
      <w:r w:rsidR="00B15F0F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тем на утверждение  главе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: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1) положение об </w:t>
      </w:r>
      <w:proofErr w:type="gramStart"/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;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2) номенклатуру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дел.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>3.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x-none"/>
        </w:rPr>
        <w:t>2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 xml:space="preserve">.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Рассматривает, принимает решения о согласовании и представляет на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 xml:space="preserve">рассмотрение муниципальному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архив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 xml:space="preserve">у для дальнейшего утверждения на ЭПК </w:t>
      </w:r>
      <w:r w:rsidRPr="00274E96">
        <w:rPr>
          <w:rFonts w:ascii="PT Astra Serif" w:eastAsia="Times New Roman" w:hAnsi="PT Astra Serif"/>
          <w:sz w:val="28"/>
          <w:szCs w:val="28"/>
          <w:lang w:val="x-none" w:eastAsia="x-none"/>
        </w:rPr>
        <w:t>уполномоченного исполнительного органа государственной власти Тульской области в сфере архивного дела</w:t>
      </w:r>
      <w:r w:rsidRPr="00274E96">
        <w:rPr>
          <w:rFonts w:ascii="PT Astra Serif" w:eastAsia="Times New Roman" w:hAnsi="PT Astra Serif"/>
          <w:sz w:val="28"/>
          <w:szCs w:val="28"/>
          <w:lang w:eastAsia="x-none"/>
        </w:rPr>
        <w:t xml:space="preserve"> (далее ЭПК)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, а з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атем на утверждение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>главе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: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x-none"/>
        </w:rPr>
        <w:t>1)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описи дел постоянного хранения управленческой документации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>;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   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>2)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описи электронных дел, документов постоянного хранения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>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3.3.</w:t>
      </w:r>
      <w:r w:rsidRPr="00274E96">
        <w:rPr>
          <w:rFonts w:ascii="PT Astra Serif" w:eastAsia="Times New Roman" w:hAnsi="PT Astra Serif"/>
          <w:color w:val="000000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Рассматривает, принимает решения о согласовании</w:t>
      </w:r>
      <w:r w:rsidRPr="00274E96">
        <w:rPr>
          <w:rFonts w:ascii="PT Astra Serif" w:eastAsia="Times New Roman" w:hAnsi="PT Astra Serif"/>
          <w:color w:val="000000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</w:t>
      </w:r>
      <w:r w:rsidRPr="00274E96">
        <w:rPr>
          <w:rFonts w:ascii="PT Astra Serif" w:eastAsia="Times New Roman" w:hAnsi="PT Astra Serif"/>
          <w:color w:val="000000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далее 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представляет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на рассмотрение муниципальному архиву</w:t>
      </w:r>
      <w:r w:rsidRPr="00274E96">
        <w:rPr>
          <w:rFonts w:ascii="PT Astra Serif" w:eastAsia="Times New Roman" w:hAnsi="PT Astra Serif"/>
          <w:color w:val="000000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для дальнейшего согласования на ЭПК, а за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тем на утверждение  главе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="00B15F0F"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описи дел по личному составу.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3.4. Рассматривает, принимает решения о согласовании и представляет на рассмотрение муниципальному архиву для дальнейшего согласования на ЭПК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, а за</w:t>
      </w:r>
      <w:r w:rsidR="00B15F0F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тем на утверждение  главе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: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>1)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акты об утрате документов;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x-none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>2)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акты о неисправимых  повреждениях архивных документов.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3.5. Представляет на рассмотрение муниципальному архиву предложения: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об изменении сроков хранения документов, установленных перечнями типовых управленческих архивных документов, а также перечнями документов, образующихся в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хранения;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об определении сроков хранения документов, не предусмотренных указанными перечнями, а также предложения по уточнению сроков хранения носителей информации, в том числе содержащих персональные данные.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3.6. Рассматривает, принимает решения о согласовании и предостав</w:t>
      </w:r>
      <w:r w:rsidR="00B15F0F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ляет на утверждение главе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: 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lastRenderedPageBreak/>
        <w:t>1) описи дел временных (свыше 10 лет) сроков хранения;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>2)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акты о выделении к уничтожению архивных документов,  не подлежащих хранению,  в том  числе  бумажных носителей информации, содержащих персональные данные;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>3)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проектов локальных нормативных актов и методических документов (название организации) по делопроизводству и архивному делу.</w:t>
      </w: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val="x-none" w:eastAsia="x-none"/>
        </w:rPr>
      </w:pP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val="en-US" w:eastAsia="x-none"/>
        </w:rPr>
        <w:t>IV</w:t>
      </w: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val="x-none" w:eastAsia="x-none"/>
        </w:rPr>
        <w:t>. Права ЭК</w:t>
      </w:r>
    </w:p>
    <w:p w:rsidR="00274E96" w:rsidRPr="00274E96" w:rsidRDefault="00274E96" w:rsidP="00274E96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4.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en-US" w:eastAsia="x-none"/>
        </w:rPr>
        <w:t>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ЭК имеет право: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4.1.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 Давать рекомендации структурным подразделениям, работникам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="00B15F0F"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вопросам разработки номенклатуры дел и формирования дел в делопроизводстве, экспертизы ценностей документов, розыска недостающих дел постоянного хранения, по личному составу, а также упорядочения  документов.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4.2.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 Запрашивать у руководителей структурных подразделений</w:t>
      </w:r>
      <w:r w:rsidRPr="00274E96">
        <w:rPr>
          <w:rFonts w:ascii="PT Astra Serif" w:eastAsia="Times New Roman" w:hAnsi="PT Astra Serif"/>
          <w:color w:val="000000"/>
          <w:szCs w:val="28"/>
          <w:lang w:eastAsia="ru-RU"/>
        </w:rPr>
        <w:t xml:space="preserve">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: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1) письменные объяснения о причинах утраты, порчи или несанкционированного уничтожения документов постоянного и 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временных (свыше 10 лет) сроков хранения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в том числе документов по личному составу, </w:t>
      </w: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а также носителей информации, содержащих персональные данные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2) предложения и заключения, необходимые для определения сроков хранения документов.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4.3.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  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>4.4.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  Приглашать на заседание ЭК в качестве консультантов и экспертов представителей сторонних организаций по профилю рассматриваемого вопроса.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>4.5.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 Не принимать к рассмотрению и возвращать для доработки некачественно и небрежно подготовленные документы.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4.6. Информировать руководство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="00B15F0F"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 вопросам, относящимся к компетенции </w:t>
      </w:r>
      <w:proofErr w:type="gramStart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ЭК</w:t>
      </w:r>
      <w:proofErr w:type="gramEnd"/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0"/>
          <w:szCs w:val="28"/>
          <w:lang w:eastAsia="ru-RU"/>
        </w:rPr>
      </w:pP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val="en-US" w:eastAsia="x-none"/>
        </w:rPr>
        <w:t>V</w:t>
      </w:r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val="x-none" w:eastAsia="x-none"/>
        </w:rPr>
        <w:t xml:space="preserve">. </w:t>
      </w:r>
      <w:proofErr w:type="gramStart"/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val="x-none" w:eastAsia="x-none"/>
        </w:rPr>
        <w:t>Организация  работы</w:t>
      </w:r>
      <w:proofErr w:type="gramEnd"/>
      <w:r w:rsidRPr="00274E96">
        <w:rPr>
          <w:rFonts w:ascii="PT Astra Serif" w:eastAsia="Times New Roman" w:hAnsi="PT Astra Serif"/>
          <w:b/>
          <w:color w:val="000000"/>
          <w:sz w:val="28"/>
          <w:szCs w:val="28"/>
          <w:lang w:val="x-none" w:eastAsia="x-none"/>
        </w:rPr>
        <w:t xml:space="preserve">  ЭК</w:t>
      </w:r>
    </w:p>
    <w:p w:rsidR="00274E96" w:rsidRPr="00274E96" w:rsidRDefault="00274E96" w:rsidP="00274E96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>5.1. 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ЭК </w:t>
      </w:r>
      <w:r w:rsidR="00B15F0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администрации муниципального образования Лазаревское Щекинского района</w:t>
      </w:r>
      <w:r w:rsidR="00B15F0F"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взаимодействует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en-US" w:eastAsia="x-none"/>
        </w:rPr>
        <w:t>c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eastAsia="x-none"/>
        </w:rPr>
        <w:t xml:space="preserve">муниципальным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>архивом, получает от них организационно-методические указания.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>5.2.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  Вопросы, относящиеся к компетенции  ЭК, рассматриваются на ее заседаниях, которые проводятся по мере необходимости, но не реже, чем два раза в год. Все заседания ЭК протоколируются. 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 xml:space="preserve">5.3. Заседание ЭК и принятые решения считаются правомочными, если на нем присутствует более половины ее состава. 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 xml:space="preserve">Решения ЭК принимаются по каждому вопросу (документу) отдельно большинством голосов присутствующих на заседании членов Комиссии. При разделение голосов поровну решение принимает председатель ЭК. </w:t>
      </w:r>
    </w:p>
    <w:p w:rsidR="00274E96" w:rsidRPr="00274E96" w:rsidRDefault="00274E96" w:rsidP="00274E96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lastRenderedPageBreak/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274E96" w:rsidRPr="00274E96" w:rsidRDefault="00274E96" w:rsidP="00274E96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Cs/>
          <w:color w:val="000000"/>
          <w:sz w:val="28"/>
          <w:szCs w:val="28"/>
          <w:lang w:val="x-none" w:eastAsia="x-none"/>
        </w:rPr>
        <w:t>5.4.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 </w:t>
      </w:r>
      <w:r w:rsidRPr="00274E96">
        <w:rPr>
          <w:rFonts w:ascii="PT Astra Serif" w:eastAsia="Times New Roman" w:hAnsi="PT Astra Serif"/>
          <w:color w:val="000000"/>
          <w:sz w:val="28"/>
          <w:szCs w:val="20"/>
          <w:lang w:val="x-none" w:eastAsia="x-none"/>
        </w:rPr>
        <w:t xml:space="preserve">Организационно-техническое обеспечение деятельности ЭК, 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а также контроль за исполнением принятых решений </w:t>
      </w:r>
      <w:r w:rsidRPr="00274E96">
        <w:rPr>
          <w:rFonts w:ascii="PT Astra Serif" w:eastAsia="Times New Roman" w:hAnsi="PT Astra Serif"/>
          <w:color w:val="000000"/>
          <w:sz w:val="28"/>
          <w:szCs w:val="20"/>
          <w:lang w:val="x-none" w:eastAsia="x-none"/>
        </w:rPr>
        <w:t>осуществляет секретарь ЭК.</w:t>
      </w:r>
      <w:r w:rsidRPr="00274E96">
        <w:rPr>
          <w:rFonts w:ascii="PT Astra Serif" w:eastAsia="Times New Roman" w:hAnsi="PT Astra Serif"/>
          <w:color w:val="000000"/>
          <w:sz w:val="28"/>
          <w:szCs w:val="28"/>
          <w:lang w:val="x-none" w:eastAsia="x-none"/>
        </w:rPr>
        <w:t xml:space="preserve">                                                                    </w:t>
      </w:r>
    </w:p>
    <w:p w:rsidR="00274E96" w:rsidRPr="00274E96" w:rsidRDefault="00274E96" w:rsidP="00274E96">
      <w:pPr>
        <w:keepNext/>
        <w:spacing w:before="240" w:after="60" w:line="240" w:lineRule="auto"/>
        <w:outlineLvl w:val="3"/>
        <w:rPr>
          <w:rFonts w:ascii="PT Astra Serif" w:eastAsia="Times New Roman" w:hAnsi="PT Astra Serif"/>
          <w:b/>
          <w:bCs/>
          <w:color w:val="000000"/>
          <w:sz w:val="28"/>
          <w:szCs w:val="28"/>
          <w:lang w:val="x-none" w:eastAsia="x-none"/>
        </w:rPr>
      </w:pPr>
      <w:r w:rsidRPr="00274E96">
        <w:rPr>
          <w:rFonts w:ascii="PT Astra Serif" w:eastAsia="Times New Roman" w:hAnsi="PT Astra Serif"/>
          <w:b/>
          <w:bCs/>
          <w:color w:val="000000"/>
          <w:sz w:val="28"/>
          <w:szCs w:val="28"/>
          <w:lang w:val="x-none" w:eastAsia="x-none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74E96" w:rsidRPr="00274E96" w:rsidTr="003178C6">
        <w:tc>
          <w:tcPr>
            <w:tcW w:w="5211" w:type="dxa"/>
            <w:hideMark/>
          </w:tcPr>
          <w:p w:rsidR="00203F08" w:rsidRPr="00203F08" w:rsidRDefault="00203F08" w:rsidP="00203F08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snapToGrid w:val="0"/>
                <w:sz w:val="28"/>
                <w:szCs w:val="28"/>
                <w:lang w:eastAsia="ru-RU"/>
              </w:rPr>
            </w:pPr>
            <w:r w:rsidRPr="00203F08">
              <w:rPr>
                <w:rFonts w:eastAsia="Times New Roman"/>
                <w:b/>
                <w:snapToGrid w:val="0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203F08" w:rsidRPr="00203F08" w:rsidRDefault="00203F08" w:rsidP="00203F08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snapToGrid w:val="0"/>
                <w:sz w:val="28"/>
                <w:szCs w:val="28"/>
                <w:lang w:eastAsia="ru-RU"/>
              </w:rPr>
            </w:pPr>
            <w:r w:rsidRPr="00203F08">
              <w:rPr>
                <w:rFonts w:eastAsia="Times New Roman"/>
                <w:b/>
                <w:snapToGrid w:val="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03F08" w:rsidRPr="00203F08" w:rsidRDefault="00203F08" w:rsidP="00203F08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03F0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Лазаревское              </w:t>
            </w:r>
          </w:p>
          <w:p w:rsidR="00274E96" w:rsidRPr="00203F08" w:rsidRDefault="00274E96" w:rsidP="00274E9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274E96" w:rsidRPr="00203F08" w:rsidRDefault="00274E96" w:rsidP="00274E96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  <w:p w:rsidR="00274E96" w:rsidRPr="00203F08" w:rsidRDefault="00203F08" w:rsidP="00274E96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203F08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Г. И. Федотова</w:t>
            </w:r>
          </w:p>
        </w:tc>
      </w:tr>
    </w:tbl>
    <w:p w:rsidR="00274E96" w:rsidRPr="00274E96" w:rsidRDefault="00274E96" w:rsidP="00274E96">
      <w:pPr>
        <w:spacing w:after="0" w:line="240" w:lineRule="auto"/>
        <w:rPr>
          <w:rFonts w:ascii="PT Astra Serif" w:eastAsia="Times New Roman" w:hAnsi="PT Astra Serif"/>
          <w:color w:val="000000"/>
          <w:sz w:val="20"/>
          <w:szCs w:val="20"/>
          <w:lang w:eastAsia="x-none"/>
        </w:rPr>
      </w:pPr>
      <w:bookmarkStart w:id="0" w:name="_GoBack"/>
      <w:bookmarkEnd w:id="0"/>
    </w:p>
    <w:p w:rsidR="00274E96" w:rsidRPr="00274E96" w:rsidRDefault="00274E96" w:rsidP="00274E96">
      <w:pPr>
        <w:spacing w:after="0" w:line="240" w:lineRule="auto"/>
        <w:rPr>
          <w:rFonts w:ascii="PT Astra Serif" w:eastAsia="Times New Roman" w:hAnsi="PT Astra Serif"/>
          <w:color w:val="000000"/>
          <w:szCs w:val="24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74E96" w:rsidRPr="00274E96" w:rsidTr="003178C6">
        <w:tc>
          <w:tcPr>
            <w:tcW w:w="5211" w:type="dxa"/>
            <w:vAlign w:val="center"/>
            <w:hideMark/>
          </w:tcPr>
          <w:p w:rsidR="00274E96" w:rsidRPr="00274E96" w:rsidRDefault="00274E96" w:rsidP="00274E9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274E96" w:rsidRPr="00274E96" w:rsidRDefault="00274E96" w:rsidP="00274E9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ЭК</w:t>
            </w:r>
            <w:proofErr w:type="gramEnd"/>
          </w:p>
          <w:p w:rsidR="00274E96" w:rsidRPr="00274E96" w:rsidRDefault="00B15F0F" w:rsidP="00274E9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Cs w:val="24"/>
                <w:lang w:eastAsia="x-none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Лазаревское Щекинского района</w:t>
            </w:r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74E96"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="00274E96"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____________№ _______</w:t>
            </w:r>
          </w:p>
        </w:tc>
        <w:tc>
          <w:tcPr>
            <w:tcW w:w="4360" w:type="dxa"/>
            <w:vAlign w:val="center"/>
            <w:hideMark/>
          </w:tcPr>
          <w:p w:rsidR="00274E96" w:rsidRPr="00274E96" w:rsidRDefault="00274E96" w:rsidP="00274E9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274E96" w:rsidRPr="00274E96" w:rsidRDefault="00274E96" w:rsidP="00274E9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ЭК</w:t>
            </w:r>
            <w:proofErr w:type="gramEnd"/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 МКУ «Архив Щекинского района»</w:t>
            </w:r>
          </w:p>
          <w:p w:rsidR="00274E96" w:rsidRPr="00274E96" w:rsidRDefault="00274E96" w:rsidP="00274E9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Cs w:val="24"/>
                <w:lang w:eastAsia="x-none"/>
              </w:rPr>
            </w:pPr>
            <w:r w:rsidRPr="00274E9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от ____________№ _______</w:t>
            </w:r>
          </w:p>
        </w:tc>
      </w:tr>
    </w:tbl>
    <w:p w:rsidR="00274E96" w:rsidRPr="00274E96" w:rsidRDefault="00274E96" w:rsidP="00274E96">
      <w:pPr>
        <w:spacing w:after="0" w:line="240" w:lineRule="auto"/>
        <w:rPr>
          <w:rFonts w:ascii="PT Astra Serif" w:eastAsia="Times New Roman" w:hAnsi="PT Astra Serif"/>
          <w:color w:val="000000"/>
          <w:sz w:val="20"/>
          <w:szCs w:val="20"/>
          <w:lang w:eastAsia="x-none"/>
        </w:rPr>
      </w:pPr>
    </w:p>
    <w:p w:rsidR="00274E96" w:rsidRPr="00274E96" w:rsidRDefault="00274E96" w:rsidP="00274E96">
      <w:pPr>
        <w:spacing w:after="0" w:line="240" w:lineRule="auto"/>
        <w:ind w:left="4248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274E9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</w:t>
      </w: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Calibri" w:hAnsi="PT Astra Serif"/>
          <w:b/>
          <w:color w:val="000000"/>
          <w:sz w:val="27"/>
          <w:szCs w:val="27"/>
        </w:rPr>
      </w:pP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Calibri" w:hAnsi="PT Astra Serif"/>
          <w:b/>
          <w:color w:val="000000"/>
          <w:sz w:val="27"/>
          <w:szCs w:val="27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56"/>
        <w:gridCol w:w="4865"/>
      </w:tblGrid>
      <w:tr w:rsidR="00274E96" w:rsidRPr="00274E96" w:rsidTr="003178C6">
        <w:tc>
          <w:tcPr>
            <w:tcW w:w="2666" w:type="pct"/>
            <w:vAlign w:val="center"/>
          </w:tcPr>
          <w:p w:rsidR="00274E96" w:rsidRPr="00274E96" w:rsidRDefault="00274E96" w:rsidP="0027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4"/>
                <w:lang w:eastAsia="ru-RU"/>
              </w:rPr>
            </w:pPr>
            <w:r w:rsidRPr="00274E9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Руководитель аппарата администрации муниципального образования Щекинский район</w:t>
            </w:r>
          </w:p>
        </w:tc>
        <w:tc>
          <w:tcPr>
            <w:tcW w:w="2334" w:type="pct"/>
          </w:tcPr>
          <w:p w:rsidR="00274E96" w:rsidRPr="00274E96" w:rsidRDefault="00274E96" w:rsidP="00274E96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  <w:lang w:eastAsia="ru-RU"/>
              </w:rPr>
            </w:pPr>
          </w:p>
          <w:p w:rsidR="00274E96" w:rsidRPr="00274E96" w:rsidRDefault="00274E96" w:rsidP="00274E96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  <w:lang w:eastAsia="ru-RU"/>
              </w:rPr>
            </w:pPr>
          </w:p>
          <w:p w:rsidR="00274E96" w:rsidRPr="00274E96" w:rsidRDefault="00274E96" w:rsidP="00274E96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274E96">
              <w:rPr>
                <w:rFonts w:ascii="PT Astra Serif" w:eastAsia="Times New Roman" w:hAnsi="PT Astra Serif" w:cs="Arial"/>
                <w:b/>
                <w:bCs/>
                <w:kern w:val="32"/>
                <w:sz w:val="28"/>
                <w:szCs w:val="32"/>
                <w:lang w:eastAsia="ru-RU"/>
              </w:rPr>
              <w:t>О.А. Лукинова</w:t>
            </w:r>
          </w:p>
        </w:tc>
      </w:tr>
    </w:tbl>
    <w:p w:rsidR="00274E96" w:rsidRPr="00274E96" w:rsidRDefault="00274E96" w:rsidP="00274E96">
      <w:pPr>
        <w:spacing w:after="0" w:line="240" w:lineRule="auto"/>
        <w:jc w:val="center"/>
        <w:rPr>
          <w:rFonts w:ascii="PT Astra Serif" w:eastAsia="Calibri" w:hAnsi="PT Astra Serif"/>
          <w:b/>
          <w:color w:val="000000"/>
          <w:sz w:val="27"/>
          <w:szCs w:val="27"/>
        </w:rPr>
      </w:pPr>
    </w:p>
    <w:p w:rsidR="00274E96" w:rsidRPr="00274E96" w:rsidRDefault="00274E96" w:rsidP="00274E96">
      <w:pPr>
        <w:spacing w:after="0" w:line="240" w:lineRule="auto"/>
        <w:jc w:val="center"/>
        <w:rPr>
          <w:rFonts w:ascii="PT Astra Serif" w:eastAsia="Calibri" w:hAnsi="PT Astra Serif"/>
          <w:b/>
          <w:color w:val="000000"/>
          <w:sz w:val="27"/>
          <w:szCs w:val="27"/>
        </w:rPr>
      </w:pPr>
    </w:p>
    <w:p w:rsidR="00CA298C" w:rsidRDefault="00CA298C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A298C" w:rsidRDefault="00CA298C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A298C" w:rsidRDefault="00CA298C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A298C" w:rsidRDefault="00CA298C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A298C" w:rsidRDefault="00CA298C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A298C" w:rsidRDefault="00CA298C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A298C" w:rsidRDefault="00CA298C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A298C" w:rsidRPr="00FA3D6B" w:rsidRDefault="00CA298C" w:rsidP="00FA3D6B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CA298C" w:rsidRPr="00FA3D6B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0BF9"/>
    <w:multiLevelType w:val="multilevel"/>
    <w:tmpl w:val="0274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A5F2B"/>
    <w:multiLevelType w:val="multilevel"/>
    <w:tmpl w:val="62C812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720"/>
        </w:tabs>
        <w:ind w:left="6720" w:hanging="2160"/>
      </w:pPr>
    </w:lvl>
  </w:abstractNum>
  <w:abstractNum w:abstractNumId="2">
    <w:nsid w:val="72544104"/>
    <w:multiLevelType w:val="multilevel"/>
    <w:tmpl w:val="CFBC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9A"/>
    <w:rsid w:val="00056EAE"/>
    <w:rsid w:val="00203F08"/>
    <w:rsid w:val="00206517"/>
    <w:rsid w:val="00274E96"/>
    <w:rsid w:val="00393768"/>
    <w:rsid w:val="004343E0"/>
    <w:rsid w:val="006A1A9A"/>
    <w:rsid w:val="00882EA7"/>
    <w:rsid w:val="008A14C8"/>
    <w:rsid w:val="00B15F0F"/>
    <w:rsid w:val="00CA298C"/>
    <w:rsid w:val="00DD7584"/>
    <w:rsid w:val="00F87D9A"/>
    <w:rsid w:val="00FA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3E0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3">
    <w:name w:val="Normal (Web)"/>
    <w:basedOn w:val="a"/>
    <w:rsid w:val="008A14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3E0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3">
    <w:name w:val="Normal (Web)"/>
    <w:basedOn w:val="a"/>
    <w:rsid w:val="008A14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2019-10-17T07:33:00Z</dcterms:created>
  <dcterms:modified xsi:type="dcterms:W3CDTF">2020-05-28T08:54:00Z</dcterms:modified>
</cp:coreProperties>
</file>