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ТУЛЬСКАЯ ОБЛАСТЬ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   образование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>Лазаревское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>Щекинского района</w:t>
      </w:r>
    </w:p>
    <w:p w:rsidR="001D3C1C" w:rsidRPr="00C60421" w:rsidRDefault="001D3C1C" w:rsidP="001D3C1C">
      <w:pPr>
        <w:widowControl w:val="0"/>
        <w:tabs>
          <w:tab w:val="left" w:pos="577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>Лазаревское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b/>
          <w:bCs/>
          <w:sz w:val="20"/>
          <w:szCs w:val="20"/>
        </w:rPr>
        <w:t>Щекинского  района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left="-1620" w:right="-85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042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                                   301220  </w:t>
      </w:r>
      <w:proofErr w:type="spellStart"/>
      <w:r w:rsidRPr="00C60421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C60421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C60421">
        <w:rPr>
          <w:rFonts w:ascii="Times New Roman" w:eastAsia="Times New Roman" w:hAnsi="Times New Roman" w:cs="Times New Roman"/>
          <w:sz w:val="20"/>
          <w:szCs w:val="20"/>
        </w:rPr>
        <w:t>азарево</w:t>
      </w:r>
      <w:proofErr w:type="spellEnd"/>
      <w:r w:rsidRPr="00C60421">
        <w:rPr>
          <w:rFonts w:ascii="Times New Roman" w:eastAsia="Times New Roman" w:hAnsi="Times New Roman" w:cs="Times New Roman"/>
          <w:sz w:val="20"/>
          <w:szCs w:val="20"/>
        </w:rPr>
        <w:t>,  ул.Тульская  (старая),  д.2,  (тел.) 8 (48751) 7-22-49, (факс) 8 (48751) 7-21-28  __________________________________________________________________________________________________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ПОСТАНОВЛЕНИЕ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  16.12. </w:t>
      </w:r>
      <w:r w:rsidRPr="00C60421">
        <w:rPr>
          <w:rFonts w:ascii="Times New Roman" w:eastAsia="Times New Roman" w:hAnsi="Times New Roman" w:cs="Times New Roman"/>
          <w:sz w:val="24"/>
          <w:szCs w:val="24"/>
        </w:rPr>
        <w:t>2022г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12-121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b/>
          <w:bCs/>
          <w:sz w:val="24"/>
          <w:szCs w:val="24"/>
        </w:rPr>
        <w:t>"О соблюдении законности и правил пожарной безопасности на территории</w:t>
      </w:r>
      <w:r w:rsidRPr="00C604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муниципального образования Лазаревское Щекинского района  в период подготовки и проведения новогодних и рождественских праздников"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  Во исполнение федеральных законов РФ: </w:t>
      </w:r>
      <w:proofErr w:type="gramStart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N 69-ФЗ "О пожарной безопасности" от 21.12.1994 года, N 128-ФЗ от 8.08.2001 г., N 131-ФЗ от 6.10.2003 г., N 122-ФЗ от 22.08.2004 г.,  в целях предупреждения возникновения пожаров, случаев гибели людей и получения травм, для населения должного порядка в части реализации, хранения и использования ФПИ на территории МО Лазаревское Щекинского района </w:t>
      </w:r>
      <w:proofErr w:type="gramEnd"/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ПОСТАНОВЛЕНИЕ: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60421">
        <w:rPr>
          <w:rFonts w:ascii="Times New Roman" w:eastAsia="Times New Roman" w:hAnsi="Times New Roman" w:cs="Times New Roman"/>
          <w:sz w:val="24"/>
          <w:szCs w:val="24"/>
        </w:rPr>
        <w:t>Запретить на территории муниципального образования Лазаревское Щекинского района хранение и реализацию ФПИ в местах: открытые рынки (развалы, лотки), торговые палатки, магазины и торговые павильоны, не оборудованные и не отвечающие требованиям правил и норм пожарной безопасности, а также помещения, расположенные в многофункциональных зданиях и зданиях жилых многоквартирных домов.</w:t>
      </w:r>
      <w:proofErr w:type="gramEnd"/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>2. Рекомендовать всем торговым предприятиям, лицам без образования юридического лица, независимо от форм собственности и ведомственной принадлежности, иметь разрешающие документы от органов Государственного пожарного надзора МЧС России по Тульской области для хранения и реализации ФПИ.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3. Рекомендовать, руководителям предприятий и учреждений привести в надлежащее состояние все противопожарные </w:t>
      </w:r>
      <w:proofErr w:type="spellStart"/>
      <w:r w:rsidRPr="00C60421">
        <w:rPr>
          <w:rFonts w:ascii="Times New Roman" w:eastAsia="Times New Roman" w:hAnsi="Times New Roman" w:cs="Times New Roman"/>
          <w:sz w:val="24"/>
          <w:szCs w:val="24"/>
        </w:rPr>
        <w:t>водоисточники</w:t>
      </w:r>
      <w:proofErr w:type="spellEnd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(пожарные гидранты, пожарные краны, водонапорные башни, пожарные водоемы) и подъездные пути к ним.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4. Рекомендовать, руководителям предприятий и учреждений провести инструктажи с сотрудниками и персоналом, по обеспечению мер пожарной безопасности на вверенных территориях и объектах под роспись.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5.</w:t>
      </w:r>
      <w:r w:rsidRPr="00C60421">
        <w:rPr>
          <w:rFonts w:ascii="Arial" w:eastAsia="Times New Roman" w:hAnsi="Arial" w:cs="Arial"/>
          <w:sz w:val="28"/>
          <w:szCs w:val="28"/>
        </w:rPr>
        <w:t xml:space="preserve"> </w:t>
      </w: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В связи с небольшой площадью </w:t>
      </w:r>
      <w:proofErr w:type="spellStart"/>
      <w:r w:rsidRPr="00C60421">
        <w:rPr>
          <w:rFonts w:ascii="Times New Roman" w:eastAsia="Times New Roman" w:hAnsi="Times New Roman" w:cs="Times New Roman"/>
          <w:sz w:val="24"/>
          <w:szCs w:val="24"/>
        </w:rPr>
        <w:t>Пироговского</w:t>
      </w:r>
      <w:proofErr w:type="spellEnd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филиала МКУК «Лазаревского ДК», </w:t>
      </w:r>
      <w:proofErr w:type="spellStart"/>
      <w:r w:rsidRPr="00C60421">
        <w:rPr>
          <w:rFonts w:ascii="Times New Roman" w:eastAsia="Times New Roman" w:hAnsi="Times New Roman" w:cs="Times New Roman"/>
          <w:sz w:val="24"/>
          <w:szCs w:val="24"/>
        </w:rPr>
        <w:t>Лукинского</w:t>
      </w:r>
      <w:proofErr w:type="spellEnd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филиала МКУК «Лазаревского ДК» и </w:t>
      </w:r>
      <w:proofErr w:type="spellStart"/>
      <w:r w:rsidRPr="00C60421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proofErr w:type="spellEnd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филиала МКУК «Лазаревского ДК»  количество приглашенных участников и зрителей не должно превышать 45 человек.  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6. Данное постановление опубликовать на сайте МО Лазаревское.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7. Контроль над исполнением данного постановления возложить на заместителя главы администрации МО Лазаревское </w:t>
      </w:r>
      <w:proofErr w:type="spellStart"/>
      <w:r w:rsidRPr="00C60421">
        <w:rPr>
          <w:rFonts w:ascii="Times New Roman" w:eastAsia="Times New Roman" w:hAnsi="Times New Roman" w:cs="Times New Roman"/>
          <w:sz w:val="24"/>
          <w:szCs w:val="24"/>
        </w:rPr>
        <w:t>Батыеву</w:t>
      </w:r>
      <w:proofErr w:type="spellEnd"/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Л.Ю..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 8. Данное постановление вступает в силу с момента подписания.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60421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1D3C1C" w:rsidRPr="00C60421" w:rsidRDefault="001D3C1C" w:rsidP="001D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42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МО Лазаревское                                                              Г.И.Федотова</w:t>
      </w:r>
    </w:p>
    <w:p w:rsidR="00A46659" w:rsidRDefault="001D3C1C"/>
    <w:sectPr w:rsidR="00A46659" w:rsidSect="0040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C1C"/>
    <w:rsid w:val="001D3C1C"/>
    <w:rsid w:val="001F0C22"/>
    <w:rsid w:val="00203A4C"/>
    <w:rsid w:val="0040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2022-12-16T12:16:00Z</dcterms:created>
  <dcterms:modified xsi:type="dcterms:W3CDTF">2022-12-16T12:16:00Z</dcterms:modified>
</cp:coreProperties>
</file>