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9355"/>
      </w:tblGrid>
      <w:tr w:rsidR="00C70C57" w:rsidTr="006144A4">
        <w:tc>
          <w:tcPr>
            <w:tcW w:w="9570" w:type="dxa"/>
          </w:tcPr>
          <w:p w:rsidR="00C70C57" w:rsidRPr="00583A75" w:rsidRDefault="00C70C57" w:rsidP="006144A4">
            <w:pPr>
              <w:jc w:val="center"/>
              <w:rPr>
                <w:rFonts w:ascii="Arial" w:hAnsi="Arial" w:cs="Arial"/>
                <w:b/>
                <w:sz w:val="24"/>
                <w:szCs w:val="24"/>
              </w:rPr>
            </w:pPr>
            <w:r w:rsidRPr="00583A75">
              <w:rPr>
                <w:rFonts w:ascii="Arial" w:hAnsi="Arial" w:cs="Arial"/>
                <w:b/>
                <w:sz w:val="24"/>
                <w:szCs w:val="24"/>
              </w:rPr>
              <w:t>Тульская область</w:t>
            </w:r>
          </w:p>
        </w:tc>
      </w:tr>
      <w:tr w:rsidR="00C70C57" w:rsidTr="006144A4">
        <w:tc>
          <w:tcPr>
            <w:tcW w:w="9570" w:type="dxa"/>
          </w:tcPr>
          <w:p w:rsidR="00C70C57" w:rsidRPr="00583A75" w:rsidRDefault="00C70C57" w:rsidP="006144A4">
            <w:pPr>
              <w:jc w:val="center"/>
              <w:rPr>
                <w:rFonts w:ascii="Arial" w:hAnsi="Arial" w:cs="Arial"/>
                <w:b/>
                <w:sz w:val="24"/>
                <w:szCs w:val="24"/>
              </w:rPr>
            </w:pPr>
            <w:r w:rsidRPr="00583A75">
              <w:rPr>
                <w:rFonts w:ascii="Arial" w:hAnsi="Arial" w:cs="Arial"/>
                <w:b/>
                <w:sz w:val="24"/>
                <w:szCs w:val="24"/>
              </w:rPr>
              <w:t>Муниципальное образование Лазаревское Щекинского района</w:t>
            </w:r>
          </w:p>
        </w:tc>
      </w:tr>
      <w:tr w:rsidR="00C70C57" w:rsidTr="006144A4">
        <w:tc>
          <w:tcPr>
            <w:tcW w:w="9570" w:type="dxa"/>
          </w:tcPr>
          <w:p w:rsidR="00C70C57" w:rsidRPr="00583A75" w:rsidRDefault="00C70C57" w:rsidP="006144A4">
            <w:pPr>
              <w:jc w:val="center"/>
              <w:rPr>
                <w:rFonts w:ascii="Arial" w:hAnsi="Arial" w:cs="Arial"/>
                <w:b/>
                <w:sz w:val="24"/>
                <w:szCs w:val="24"/>
              </w:rPr>
            </w:pPr>
            <w:r w:rsidRPr="00583A75">
              <w:rPr>
                <w:rFonts w:ascii="Arial" w:hAnsi="Arial" w:cs="Arial"/>
                <w:b/>
                <w:sz w:val="24"/>
                <w:szCs w:val="24"/>
              </w:rPr>
              <w:t>Собрание депутатов</w:t>
            </w:r>
          </w:p>
          <w:p w:rsidR="00C70C57" w:rsidRPr="00583A75" w:rsidRDefault="00C70C57" w:rsidP="006144A4">
            <w:pPr>
              <w:jc w:val="center"/>
              <w:rPr>
                <w:rFonts w:ascii="Arial" w:hAnsi="Arial" w:cs="Arial"/>
                <w:b/>
                <w:sz w:val="24"/>
                <w:szCs w:val="24"/>
              </w:rPr>
            </w:pPr>
            <w:r w:rsidRPr="00583A75">
              <w:rPr>
                <w:rFonts w:ascii="Arial" w:hAnsi="Arial" w:cs="Arial"/>
                <w:b/>
                <w:sz w:val="24"/>
                <w:szCs w:val="24"/>
              </w:rPr>
              <w:t xml:space="preserve"> </w:t>
            </w:r>
          </w:p>
          <w:p w:rsidR="00C70C57" w:rsidRDefault="00C70C57" w:rsidP="006144A4">
            <w:pPr>
              <w:jc w:val="center"/>
              <w:rPr>
                <w:rFonts w:ascii="Arial" w:hAnsi="Arial" w:cs="Arial"/>
                <w:b/>
                <w:sz w:val="24"/>
                <w:szCs w:val="24"/>
              </w:rPr>
            </w:pPr>
          </w:p>
          <w:p w:rsidR="00C70C57" w:rsidRPr="00583A75" w:rsidRDefault="00C70C57" w:rsidP="006144A4">
            <w:pPr>
              <w:jc w:val="center"/>
              <w:rPr>
                <w:rFonts w:ascii="Arial" w:hAnsi="Arial" w:cs="Arial"/>
                <w:b/>
                <w:sz w:val="24"/>
                <w:szCs w:val="24"/>
              </w:rPr>
            </w:pPr>
          </w:p>
        </w:tc>
      </w:tr>
      <w:tr w:rsidR="00C70C57" w:rsidTr="006144A4">
        <w:tc>
          <w:tcPr>
            <w:tcW w:w="9570" w:type="dxa"/>
          </w:tcPr>
          <w:p w:rsidR="00C70C57" w:rsidRPr="00583A75" w:rsidRDefault="00C70C57" w:rsidP="006144A4">
            <w:pPr>
              <w:jc w:val="center"/>
              <w:rPr>
                <w:rFonts w:ascii="Arial" w:hAnsi="Arial" w:cs="Arial"/>
                <w:b/>
                <w:sz w:val="24"/>
                <w:szCs w:val="24"/>
              </w:rPr>
            </w:pPr>
            <w:r w:rsidRPr="00583A75">
              <w:rPr>
                <w:rFonts w:ascii="Arial" w:hAnsi="Arial" w:cs="Arial"/>
                <w:b/>
                <w:sz w:val="24"/>
                <w:szCs w:val="24"/>
              </w:rPr>
              <w:t>Решение</w:t>
            </w:r>
          </w:p>
        </w:tc>
      </w:tr>
      <w:tr w:rsidR="00C70C57" w:rsidTr="006144A4">
        <w:tc>
          <w:tcPr>
            <w:tcW w:w="9570" w:type="dxa"/>
          </w:tcPr>
          <w:p w:rsidR="00C70C57" w:rsidRPr="00583A75" w:rsidRDefault="00C70C57" w:rsidP="006144A4">
            <w:pPr>
              <w:rPr>
                <w:sz w:val="24"/>
                <w:szCs w:val="24"/>
              </w:rPr>
            </w:pPr>
          </w:p>
        </w:tc>
      </w:tr>
    </w:tbl>
    <w:p w:rsidR="00C70C57" w:rsidRDefault="00C70C57" w:rsidP="00C70C57">
      <w:pPr>
        <w:pStyle w:val="a3"/>
        <w:jc w:val="left"/>
        <w:rPr>
          <w:sz w:val="28"/>
          <w:szCs w:val="28"/>
        </w:rPr>
      </w:pPr>
      <w:r>
        <w:rPr>
          <w:sz w:val="28"/>
          <w:szCs w:val="28"/>
        </w:rPr>
        <w:t>о</w:t>
      </w:r>
      <w:r w:rsidRPr="00900530">
        <w:rPr>
          <w:sz w:val="28"/>
          <w:szCs w:val="28"/>
        </w:rPr>
        <w:t>т</w:t>
      </w:r>
      <w:r>
        <w:rPr>
          <w:sz w:val="28"/>
          <w:szCs w:val="28"/>
        </w:rPr>
        <w:t xml:space="preserve"> </w:t>
      </w:r>
      <w:r w:rsidR="00DC3A39">
        <w:rPr>
          <w:sz w:val="28"/>
          <w:szCs w:val="28"/>
        </w:rPr>
        <w:t xml:space="preserve">               </w:t>
      </w:r>
      <w:r w:rsidRPr="00900530">
        <w:rPr>
          <w:sz w:val="28"/>
          <w:szCs w:val="28"/>
        </w:rPr>
        <w:t>г</w:t>
      </w:r>
      <w:r>
        <w:rPr>
          <w:sz w:val="28"/>
          <w:szCs w:val="28"/>
        </w:rPr>
        <w:t xml:space="preserve">                                                                                           № </w:t>
      </w:r>
    </w:p>
    <w:p w:rsidR="00C70C57" w:rsidRPr="00900530" w:rsidRDefault="00C70C57" w:rsidP="00C70C57">
      <w:pPr>
        <w:pStyle w:val="a3"/>
        <w:jc w:val="left"/>
        <w:rPr>
          <w:sz w:val="28"/>
          <w:szCs w:val="28"/>
        </w:rPr>
      </w:pPr>
    </w:p>
    <w:p w:rsidR="00C70C57" w:rsidRPr="001F6F47" w:rsidRDefault="00C70C57" w:rsidP="00C70C57">
      <w:pPr>
        <w:jc w:val="center"/>
        <w:rPr>
          <w:b/>
          <w:sz w:val="28"/>
        </w:rPr>
      </w:pPr>
      <w:r w:rsidRPr="001F6F47">
        <w:rPr>
          <w:b/>
          <w:sz w:val="28"/>
        </w:rPr>
        <w:t>Об утверждении Положения о системе оплаты труда лиц, замещающих должности муниципальной службы в муниципальном образовании Лазаревское Щекинского района Тульской области</w:t>
      </w:r>
    </w:p>
    <w:p w:rsidR="00C70C57" w:rsidRPr="001F6F47" w:rsidRDefault="00C70C57" w:rsidP="00C70C57">
      <w:pPr>
        <w:jc w:val="center"/>
        <w:rPr>
          <w:b/>
          <w:sz w:val="28"/>
        </w:rPr>
      </w:pPr>
    </w:p>
    <w:p w:rsidR="00C70C57" w:rsidRPr="00D03E62" w:rsidRDefault="00C70C57" w:rsidP="00C70C57">
      <w:pPr>
        <w:autoSpaceDE w:val="0"/>
        <w:autoSpaceDN w:val="0"/>
        <w:adjustRightInd w:val="0"/>
        <w:ind w:firstLine="720"/>
        <w:jc w:val="both"/>
        <w:rPr>
          <w:b/>
          <w:snapToGrid w:val="0"/>
          <w:sz w:val="28"/>
          <w:szCs w:val="28"/>
        </w:rPr>
      </w:pPr>
      <w:r w:rsidRPr="00D03E62">
        <w:rPr>
          <w:sz w:val="28"/>
          <w:szCs w:val="28"/>
        </w:rPr>
        <w:t xml:space="preserve">   В соответствии с постановлением правительства Тульской области от </w:t>
      </w:r>
      <w:r w:rsidR="00DC3A39">
        <w:rPr>
          <w:sz w:val="28"/>
          <w:szCs w:val="28"/>
        </w:rPr>
        <w:t>21.</w:t>
      </w:r>
      <w:r w:rsidRPr="00D03E62">
        <w:rPr>
          <w:sz w:val="28"/>
          <w:szCs w:val="28"/>
        </w:rPr>
        <w:t>0</w:t>
      </w:r>
      <w:r w:rsidR="00DC3A39">
        <w:rPr>
          <w:sz w:val="28"/>
          <w:szCs w:val="28"/>
        </w:rPr>
        <w:t>2</w:t>
      </w:r>
      <w:r w:rsidRPr="00D03E62">
        <w:rPr>
          <w:sz w:val="28"/>
          <w:szCs w:val="28"/>
        </w:rPr>
        <w:t>.202</w:t>
      </w:r>
      <w:r w:rsidR="00DC3A39">
        <w:rPr>
          <w:sz w:val="28"/>
          <w:szCs w:val="28"/>
        </w:rPr>
        <w:t>4</w:t>
      </w:r>
      <w:r w:rsidRPr="00D03E62">
        <w:rPr>
          <w:sz w:val="28"/>
          <w:szCs w:val="28"/>
        </w:rPr>
        <w:t xml:space="preserve">г. № </w:t>
      </w:r>
      <w:r w:rsidR="00DC3A39">
        <w:rPr>
          <w:sz w:val="28"/>
          <w:szCs w:val="28"/>
        </w:rPr>
        <w:t>70</w:t>
      </w:r>
      <w:r w:rsidRPr="00D03E62">
        <w:rPr>
          <w:sz w:val="28"/>
          <w:szCs w:val="28"/>
        </w:rPr>
        <w:t xml:space="preserve"> «О внесении изменений в постановление правительства Тульской области от 14.11.2017г № 538», </w:t>
      </w:r>
      <w:r w:rsidRPr="00D03E62">
        <w:rPr>
          <w:snapToGrid w:val="0"/>
          <w:sz w:val="28"/>
          <w:szCs w:val="28"/>
        </w:rPr>
        <w:t>на основании статьи 27 Устава муниципального обр</w:t>
      </w:r>
      <w:r w:rsidRPr="00D03E62">
        <w:rPr>
          <w:snapToGrid w:val="0"/>
          <w:sz w:val="28"/>
          <w:szCs w:val="28"/>
        </w:rPr>
        <w:t>а</w:t>
      </w:r>
      <w:r w:rsidRPr="00D03E62">
        <w:rPr>
          <w:snapToGrid w:val="0"/>
          <w:sz w:val="28"/>
          <w:szCs w:val="28"/>
        </w:rPr>
        <w:t>зования Лазаревское Щекинского района Тульской области Собрание депутатов МО Лазаревское Щекинского района решило:</w:t>
      </w:r>
    </w:p>
    <w:p w:rsidR="00C70C57" w:rsidRPr="00D03E62" w:rsidRDefault="00C70C57" w:rsidP="00C70C57">
      <w:pPr>
        <w:pStyle w:val="ConsPlusTitle"/>
        <w:widowControl/>
        <w:ind w:firstLine="720"/>
        <w:jc w:val="both"/>
        <w:rPr>
          <w:rFonts w:ascii="Times New Roman" w:hAnsi="Times New Roman" w:cs="Times New Roman"/>
          <w:b w:val="0"/>
          <w:sz w:val="28"/>
          <w:szCs w:val="28"/>
        </w:rPr>
      </w:pPr>
    </w:p>
    <w:p w:rsidR="00C70C57" w:rsidRPr="00D03E62" w:rsidRDefault="00C70C57" w:rsidP="00C70C57">
      <w:pPr>
        <w:pStyle w:val="a3"/>
        <w:ind w:firstLine="540"/>
        <w:jc w:val="both"/>
        <w:rPr>
          <w:b w:val="0"/>
          <w:sz w:val="28"/>
          <w:szCs w:val="28"/>
        </w:rPr>
      </w:pPr>
      <w:r w:rsidRPr="00D03E62">
        <w:rPr>
          <w:b w:val="0"/>
          <w:sz w:val="28"/>
          <w:szCs w:val="28"/>
        </w:rPr>
        <w:t>1. Утвердить Положение о системе оплаты труда лиц, замещающих   должности муниципальной службы в муниципальном образовании Лазаревское Щекинского района (Приложение 1).</w:t>
      </w:r>
    </w:p>
    <w:p w:rsidR="00C70C57" w:rsidRPr="00D03E62" w:rsidRDefault="00C70C57" w:rsidP="00C70C57">
      <w:pPr>
        <w:pStyle w:val="a3"/>
        <w:ind w:firstLine="540"/>
        <w:jc w:val="both"/>
        <w:rPr>
          <w:b w:val="0"/>
          <w:sz w:val="28"/>
          <w:szCs w:val="28"/>
        </w:rPr>
      </w:pPr>
      <w:r w:rsidRPr="00D03E62">
        <w:rPr>
          <w:b w:val="0"/>
          <w:sz w:val="28"/>
          <w:szCs w:val="28"/>
        </w:rPr>
        <w:t xml:space="preserve">2. Со дня вступления в силу настоящего решения, признать утратившим силу решение Собрания депутатов от </w:t>
      </w:r>
      <w:r w:rsidR="00C5334C">
        <w:rPr>
          <w:b w:val="0"/>
          <w:sz w:val="28"/>
          <w:szCs w:val="28"/>
        </w:rPr>
        <w:t>29</w:t>
      </w:r>
      <w:r w:rsidRPr="00D03E62">
        <w:rPr>
          <w:b w:val="0"/>
          <w:sz w:val="28"/>
          <w:szCs w:val="28"/>
        </w:rPr>
        <w:t>.</w:t>
      </w:r>
      <w:r w:rsidR="00C5334C">
        <w:rPr>
          <w:b w:val="0"/>
          <w:sz w:val="28"/>
          <w:szCs w:val="28"/>
        </w:rPr>
        <w:t>03</w:t>
      </w:r>
      <w:r w:rsidRPr="00D03E62">
        <w:rPr>
          <w:b w:val="0"/>
          <w:sz w:val="28"/>
          <w:szCs w:val="28"/>
        </w:rPr>
        <w:t>.202</w:t>
      </w:r>
      <w:r w:rsidR="00C5334C">
        <w:rPr>
          <w:b w:val="0"/>
          <w:sz w:val="28"/>
          <w:szCs w:val="28"/>
        </w:rPr>
        <w:t>2</w:t>
      </w:r>
      <w:r w:rsidRPr="00D03E62">
        <w:rPr>
          <w:b w:val="0"/>
          <w:sz w:val="28"/>
          <w:szCs w:val="28"/>
        </w:rPr>
        <w:t xml:space="preserve"> года № </w:t>
      </w:r>
      <w:r w:rsidR="00C5334C">
        <w:rPr>
          <w:b w:val="0"/>
          <w:sz w:val="28"/>
          <w:szCs w:val="28"/>
        </w:rPr>
        <w:t>2</w:t>
      </w:r>
      <w:r w:rsidR="00DC3A39">
        <w:rPr>
          <w:b w:val="0"/>
          <w:sz w:val="28"/>
          <w:szCs w:val="28"/>
        </w:rPr>
        <w:t>-5</w:t>
      </w:r>
      <w:r w:rsidRPr="00D03E62">
        <w:rPr>
          <w:b w:val="0"/>
          <w:sz w:val="28"/>
          <w:szCs w:val="28"/>
        </w:rPr>
        <w:t xml:space="preserve"> «Об утверждении Положения о системе оплаты труда лиц, замещающих муниципальные должности и муниципальные должности муниципальной службы в муниципальном образовании Лазаревское Щекинского района Тульской области».</w:t>
      </w:r>
    </w:p>
    <w:p w:rsidR="00C70C57" w:rsidRPr="00D03E62" w:rsidRDefault="00C70C57" w:rsidP="00C70C57">
      <w:pPr>
        <w:pStyle w:val="a3"/>
        <w:ind w:left="390" w:firstLine="150"/>
        <w:jc w:val="left"/>
        <w:rPr>
          <w:b w:val="0"/>
          <w:sz w:val="28"/>
          <w:szCs w:val="28"/>
        </w:rPr>
      </w:pPr>
      <w:r w:rsidRPr="00D03E62">
        <w:rPr>
          <w:b w:val="0"/>
          <w:sz w:val="28"/>
          <w:szCs w:val="28"/>
        </w:rPr>
        <w:t>3.Контроль за исполнением настоящего решения возложить на главу МО Лазаревское Павликову Т.Н.</w:t>
      </w:r>
    </w:p>
    <w:p w:rsidR="00C70C57" w:rsidRPr="00D03E62" w:rsidRDefault="00C70C57" w:rsidP="00C70C57">
      <w:pPr>
        <w:autoSpaceDE w:val="0"/>
        <w:autoSpaceDN w:val="0"/>
        <w:adjustRightInd w:val="0"/>
        <w:ind w:firstLine="539"/>
        <w:jc w:val="both"/>
        <w:outlineLvl w:val="0"/>
        <w:rPr>
          <w:sz w:val="28"/>
          <w:szCs w:val="28"/>
        </w:rPr>
      </w:pPr>
      <w:r w:rsidRPr="00D03E62">
        <w:rPr>
          <w:sz w:val="28"/>
          <w:szCs w:val="28"/>
        </w:rPr>
        <w:t>4. Настоящее решение обнародовать путем размещения на официальном сайте в информационно-телекоммуникационной сети «Интернет» муниципального образования Лазаревское.</w:t>
      </w:r>
    </w:p>
    <w:p w:rsidR="00C70C57" w:rsidRPr="00D03E62" w:rsidRDefault="00C70C57" w:rsidP="00C70C57">
      <w:pPr>
        <w:jc w:val="both"/>
        <w:rPr>
          <w:sz w:val="28"/>
          <w:szCs w:val="28"/>
        </w:rPr>
      </w:pPr>
      <w:r w:rsidRPr="00D03E62">
        <w:rPr>
          <w:sz w:val="28"/>
          <w:szCs w:val="28"/>
        </w:rPr>
        <w:t xml:space="preserve">         5. Настоящее решение вступает в силу со дня его официального обнародования и распространяются на правоотношения, возникающие с 01.</w:t>
      </w:r>
      <w:r w:rsidR="00DC3A39">
        <w:rPr>
          <w:sz w:val="28"/>
          <w:szCs w:val="28"/>
        </w:rPr>
        <w:t>04</w:t>
      </w:r>
      <w:r w:rsidRPr="00D03E62">
        <w:rPr>
          <w:sz w:val="28"/>
          <w:szCs w:val="28"/>
        </w:rPr>
        <w:t>.202</w:t>
      </w:r>
      <w:r w:rsidR="00DC3A39">
        <w:rPr>
          <w:sz w:val="28"/>
          <w:szCs w:val="28"/>
        </w:rPr>
        <w:t>4</w:t>
      </w:r>
      <w:r w:rsidRPr="00D03E62">
        <w:rPr>
          <w:sz w:val="28"/>
          <w:szCs w:val="28"/>
        </w:rPr>
        <w:t>г.</w:t>
      </w:r>
    </w:p>
    <w:p w:rsidR="00C70C57" w:rsidRPr="00D03E62" w:rsidRDefault="00C70C57" w:rsidP="00C70C57">
      <w:pPr>
        <w:rPr>
          <w:sz w:val="28"/>
          <w:szCs w:val="28"/>
        </w:rPr>
      </w:pPr>
    </w:p>
    <w:p w:rsidR="00C70C57" w:rsidRPr="00D03E62" w:rsidRDefault="00C70C57" w:rsidP="00C70C57">
      <w:pPr>
        <w:rPr>
          <w:sz w:val="28"/>
          <w:szCs w:val="28"/>
        </w:rPr>
      </w:pPr>
      <w:r w:rsidRPr="00D03E62">
        <w:rPr>
          <w:sz w:val="28"/>
          <w:szCs w:val="28"/>
        </w:rPr>
        <w:t>Глава муниципального</w:t>
      </w:r>
    </w:p>
    <w:p w:rsidR="00C70C57" w:rsidRPr="00D03E62" w:rsidRDefault="00C70C57" w:rsidP="00C70C57">
      <w:pPr>
        <w:rPr>
          <w:sz w:val="28"/>
          <w:szCs w:val="28"/>
        </w:rPr>
      </w:pPr>
      <w:r w:rsidRPr="00D03E62">
        <w:rPr>
          <w:sz w:val="28"/>
          <w:szCs w:val="28"/>
        </w:rPr>
        <w:t xml:space="preserve">образования Лазаревское  </w:t>
      </w:r>
      <w:r>
        <w:rPr>
          <w:sz w:val="28"/>
          <w:szCs w:val="28"/>
        </w:rPr>
        <w:t xml:space="preserve">     </w:t>
      </w:r>
      <w:r w:rsidRPr="00D03E62">
        <w:rPr>
          <w:sz w:val="28"/>
          <w:szCs w:val="28"/>
        </w:rPr>
        <w:t xml:space="preserve">                                                      Павликова Т.Н.</w:t>
      </w:r>
    </w:p>
    <w:p w:rsidR="00C70C57" w:rsidRPr="00D03E62" w:rsidRDefault="00C70C57" w:rsidP="00C70C57">
      <w:pPr>
        <w:rPr>
          <w:sz w:val="28"/>
          <w:szCs w:val="28"/>
        </w:rPr>
      </w:pPr>
    </w:p>
    <w:p w:rsidR="00C70C57" w:rsidRPr="001F6F47" w:rsidRDefault="00C70C57" w:rsidP="00C70C57">
      <w:pPr>
        <w:autoSpaceDE w:val="0"/>
        <w:autoSpaceDN w:val="0"/>
        <w:adjustRightInd w:val="0"/>
        <w:jc w:val="center"/>
        <w:rPr>
          <w:sz w:val="28"/>
        </w:rPr>
      </w:pPr>
      <w:r w:rsidRPr="001F6F47">
        <w:rPr>
          <w:sz w:val="28"/>
        </w:rPr>
        <w:t xml:space="preserve">         </w:t>
      </w:r>
    </w:p>
    <w:p w:rsidR="00C70C57" w:rsidRPr="001F6F47" w:rsidRDefault="00C70C57" w:rsidP="00C70C57">
      <w:pPr>
        <w:autoSpaceDE w:val="0"/>
        <w:autoSpaceDN w:val="0"/>
        <w:adjustRightInd w:val="0"/>
        <w:jc w:val="center"/>
        <w:rPr>
          <w:sz w:val="28"/>
        </w:rPr>
      </w:pPr>
    </w:p>
    <w:p w:rsidR="00C70C57" w:rsidRPr="001F6F47" w:rsidRDefault="00C70C57" w:rsidP="00C70C57">
      <w:pPr>
        <w:autoSpaceDE w:val="0"/>
        <w:autoSpaceDN w:val="0"/>
        <w:adjustRightInd w:val="0"/>
        <w:jc w:val="center"/>
        <w:rPr>
          <w:sz w:val="28"/>
        </w:rPr>
      </w:pPr>
    </w:p>
    <w:p w:rsidR="00C70C57" w:rsidRPr="001F6F47" w:rsidRDefault="00C70C57" w:rsidP="00C70C57">
      <w:pPr>
        <w:autoSpaceDE w:val="0"/>
        <w:autoSpaceDN w:val="0"/>
        <w:adjustRightInd w:val="0"/>
        <w:jc w:val="center"/>
        <w:rPr>
          <w:sz w:val="28"/>
        </w:rPr>
      </w:pPr>
    </w:p>
    <w:p w:rsidR="00C70C57" w:rsidRPr="001F6F47" w:rsidRDefault="00C70C57" w:rsidP="00C70C57">
      <w:pPr>
        <w:autoSpaceDE w:val="0"/>
        <w:autoSpaceDN w:val="0"/>
        <w:adjustRightInd w:val="0"/>
        <w:jc w:val="center"/>
        <w:rPr>
          <w:sz w:val="28"/>
        </w:rPr>
      </w:pPr>
      <w:r w:rsidRPr="001F6F47">
        <w:rPr>
          <w:sz w:val="28"/>
        </w:rPr>
        <w:t xml:space="preserve">                 </w:t>
      </w:r>
    </w:p>
    <w:p w:rsidR="00C70C57" w:rsidRPr="001F6F47" w:rsidRDefault="00C70C57" w:rsidP="00C70C57">
      <w:pPr>
        <w:autoSpaceDE w:val="0"/>
        <w:autoSpaceDN w:val="0"/>
        <w:adjustRightInd w:val="0"/>
        <w:jc w:val="center"/>
      </w:pPr>
      <w:r w:rsidRPr="001F6F47">
        <w:lastRenderedPageBreak/>
        <w:t xml:space="preserve">                                                                           Приложение</w:t>
      </w:r>
    </w:p>
    <w:p w:rsidR="00C70C57" w:rsidRPr="001F6F47" w:rsidRDefault="00C70C57" w:rsidP="00C70C57">
      <w:pPr>
        <w:autoSpaceDE w:val="0"/>
        <w:autoSpaceDN w:val="0"/>
        <w:adjustRightInd w:val="0"/>
        <w:ind w:left="5580"/>
      </w:pPr>
      <w:r>
        <w:t xml:space="preserve">к </w:t>
      </w:r>
      <w:r w:rsidRPr="001F6F47">
        <w:t>решению Собрания депутатов</w:t>
      </w:r>
    </w:p>
    <w:p w:rsidR="00C70C57" w:rsidRPr="001F6F47" w:rsidRDefault="00C70C57" w:rsidP="00C70C57">
      <w:pPr>
        <w:autoSpaceDE w:val="0"/>
        <w:autoSpaceDN w:val="0"/>
        <w:adjustRightInd w:val="0"/>
        <w:ind w:left="5580"/>
      </w:pPr>
      <w:r w:rsidRPr="001F6F47">
        <w:t>муниципального образования</w:t>
      </w:r>
    </w:p>
    <w:p w:rsidR="00DC3A39" w:rsidRDefault="00C70C57" w:rsidP="00C70C57">
      <w:pPr>
        <w:autoSpaceDE w:val="0"/>
        <w:autoSpaceDN w:val="0"/>
        <w:adjustRightInd w:val="0"/>
        <w:ind w:left="5580"/>
      </w:pPr>
      <w:r w:rsidRPr="001F6F47">
        <w:t>Лазаревское</w:t>
      </w:r>
      <w:r>
        <w:t xml:space="preserve"> </w:t>
      </w:r>
      <w:r w:rsidRPr="001F6F47">
        <w:t>Щекинского</w:t>
      </w:r>
      <w:r w:rsidRPr="001F6F47">
        <w:tab/>
        <w:t xml:space="preserve"> района</w:t>
      </w:r>
    </w:p>
    <w:p w:rsidR="00C70C57" w:rsidRPr="001F6F47" w:rsidRDefault="00C70C57" w:rsidP="00C70C57">
      <w:pPr>
        <w:autoSpaceDE w:val="0"/>
        <w:autoSpaceDN w:val="0"/>
        <w:adjustRightInd w:val="0"/>
        <w:ind w:left="5580"/>
      </w:pPr>
      <w:r w:rsidRPr="001F6F47">
        <w:tab/>
      </w:r>
      <w:proofErr w:type="gramStart"/>
      <w:r>
        <w:t>№</w:t>
      </w:r>
      <w:r w:rsidR="00DC3A39">
        <w:t xml:space="preserve">  </w:t>
      </w:r>
      <w:r>
        <w:t>от</w:t>
      </w:r>
      <w:proofErr w:type="gramEnd"/>
      <w:r>
        <w:t xml:space="preserve"> г.</w:t>
      </w:r>
      <w:r w:rsidRPr="001F6F47">
        <w:tab/>
      </w:r>
    </w:p>
    <w:p w:rsidR="00C70C57" w:rsidRPr="001F6F47" w:rsidRDefault="00C70C57" w:rsidP="00C70C57">
      <w:pPr>
        <w:pStyle w:val="a5"/>
        <w:tabs>
          <w:tab w:val="clear" w:pos="4677"/>
          <w:tab w:val="clear" w:pos="9355"/>
        </w:tabs>
        <w:rPr>
          <w:sz w:val="28"/>
        </w:rPr>
      </w:pPr>
    </w:p>
    <w:p w:rsidR="00C70C57" w:rsidRPr="00DC3A39" w:rsidRDefault="00C70C57" w:rsidP="00C70C57">
      <w:pPr>
        <w:pStyle w:val="1"/>
        <w:rPr>
          <w:sz w:val="28"/>
          <w:szCs w:val="28"/>
        </w:rPr>
      </w:pPr>
      <w:r w:rsidRPr="00DC3A39">
        <w:rPr>
          <w:sz w:val="28"/>
          <w:szCs w:val="28"/>
        </w:rPr>
        <w:t>ПОЛОЖЕНИЕ</w:t>
      </w:r>
    </w:p>
    <w:p w:rsidR="00C70C57" w:rsidRPr="001F6F47" w:rsidRDefault="00C70C57" w:rsidP="00C70C57">
      <w:pPr>
        <w:jc w:val="center"/>
        <w:rPr>
          <w:b/>
          <w:sz w:val="28"/>
          <w:szCs w:val="28"/>
        </w:rPr>
      </w:pPr>
      <w:r w:rsidRPr="001F6F47">
        <w:rPr>
          <w:b/>
          <w:sz w:val="28"/>
          <w:szCs w:val="28"/>
        </w:rPr>
        <w:t>О СИСТЕМЕ ОПЛАТЫ ТРУДА ЛИЦ, ЗАМЕЩАЮЩИХ ДОЛЖНОСТИ МУНИЦИПАЛЬНОЙ СЛУЖБЫ</w:t>
      </w:r>
    </w:p>
    <w:p w:rsidR="00C70C57" w:rsidRPr="001F6F47" w:rsidRDefault="00C70C57" w:rsidP="00C70C57">
      <w:pPr>
        <w:jc w:val="center"/>
        <w:rPr>
          <w:b/>
          <w:sz w:val="28"/>
          <w:szCs w:val="28"/>
        </w:rPr>
      </w:pPr>
      <w:r w:rsidRPr="001F6F47">
        <w:rPr>
          <w:b/>
          <w:sz w:val="28"/>
          <w:szCs w:val="28"/>
        </w:rPr>
        <w:t>В МУНИЦИПАЛЬНОМ ОБРАЗОВАНИИ ЛАЗАРЕВСКОЕ ЩЕКИНСКОГО РАЙОНА</w:t>
      </w:r>
    </w:p>
    <w:p w:rsidR="00C70C57" w:rsidRPr="001F6F47" w:rsidRDefault="00C70C57" w:rsidP="00C70C57">
      <w:pPr>
        <w:ind w:left="6300"/>
        <w:jc w:val="both"/>
        <w:rPr>
          <w:sz w:val="28"/>
        </w:rPr>
      </w:pPr>
    </w:p>
    <w:p w:rsidR="00C70C57" w:rsidRPr="001F6F47" w:rsidRDefault="00C70C57" w:rsidP="00C70C57">
      <w:pPr>
        <w:pStyle w:val="3"/>
        <w:ind w:left="0" w:firstLine="0"/>
        <w:jc w:val="center"/>
      </w:pPr>
      <w:r w:rsidRPr="001F6F47">
        <w:t xml:space="preserve">1. Оплата труда лиц, замещающих должности муниципальной службы в муниципальном образовании Лазаревское Щекинского района  </w:t>
      </w:r>
    </w:p>
    <w:p w:rsidR="00C70C57" w:rsidRPr="001F6F47" w:rsidRDefault="00C70C57" w:rsidP="00C70C57">
      <w:pPr>
        <w:spacing w:line="271" w:lineRule="auto"/>
        <w:ind w:firstLine="720"/>
        <w:jc w:val="both"/>
        <w:rPr>
          <w:b/>
          <w:sz w:val="28"/>
        </w:rPr>
      </w:pPr>
    </w:p>
    <w:p w:rsidR="00C70C57" w:rsidRPr="001F6F47" w:rsidRDefault="00C70C57" w:rsidP="00C70C57">
      <w:pPr>
        <w:spacing w:line="295" w:lineRule="auto"/>
        <w:ind w:firstLine="709"/>
        <w:jc w:val="both"/>
        <w:rPr>
          <w:sz w:val="28"/>
        </w:rPr>
      </w:pPr>
      <w:r w:rsidRPr="001F6F47">
        <w:rPr>
          <w:sz w:val="28"/>
        </w:rPr>
        <w:t>1.1. Оплата труда лиц, замещающих муниципальные должности    и  должности муниципальной службы в муниципальном образовании Лазаревское Щекинского района  устанавливается в соответствие с третьей группой, Постановлением правительства Тульской области от 14.11.201</w:t>
      </w:r>
      <w:r w:rsidR="006B0EA5">
        <w:rPr>
          <w:sz w:val="28"/>
        </w:rPr>
        <w:t>7</w:t>
      </w:r>
      <w:r w:rsidRPr="001F6F47">
        <w:rPr>
          <w:sz w:val="28"/>
        </w:rPr>
        <w:t xml:space="preserve"> года № 538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Тульской области». </w:t>
      </w:r>
    </w:p>
    <w:p w:rsidR="00C70C57" w:rsidRPr="001F6F47" w:rsidRDefault="00C70C57" w:rsidP="00C70C57">
      <w:pPr>
        <w:spacing w:line="295" w:lineRule="auto"/>
        <w:ind w:firstLine="709"/>
        <w:jc w:val="both"/>
        <w:rPr>
          <w:sz w:val="28"/>
        </w:rPr>
      </w:pPr>
      <w:r w:rsidRPr="001F6F47">
        <w:rPr>
          <w:sz w:val="28"/>
        </w:rPr>
        <w:t xml:space="preserve">1.2. Оплата труда </w:t>
      </w:r>
      <w:r w:rsidRPr="001F6F47">
        <w:rPr>
          <w:sz w:val="28"/>
          <w:szCs w:val="28"/>
        </w:rPr>
        <w:t>лиц, замещающих должности муниципальной службы</w:t>
      </w:r>
      <w:r w:rsidR="006B0EA5">
        <w:rPr>
          <w:sz w:val="28"/>
          <w:szCs w:val="28"/>
        </w:rPr>
        <w:t>,</w:t>
      </w:r>
      <w:r w:rsidRPr="001F6F47">
        <w:rPr>
          <w:sz w:val="28"/>
          <w:szCs w:val="28"/>
        </w:rPr>
        <w:t xml:space="preserve"> глава администрации, заместитель главы администрации, начальник сектора, консультант,</w:t>
      </w:r>
      <w:r>
        <w:rPr>
          <w:sz w:val="28"/>
          <w:szCs w:val="28"/>
        </w:rPr>
        <w:t xml:space="preserve"> главный специалист</w:t>
      </w:r>
      <w:r w:rsidRPr="001F6F47">
        <w:rPr>
          <w:sz w:val="28"/>
          <w:szCs w:val="28"/>
        </w:rPr>
        <w:t xml:space="preserve"> в муниципальном образовании Лазаревское Щекинского района</w:t>
      </w:r>
      <w:r w:rsidRPr="001F6F47">
        <w:rPr>
          <w:sz w:val="28"/>
        </w:rPr>
        <w:t xml:space="preserve"> (далее – муниципальные служащие), производится в виде денежного содержания, являющегося основным средством их материального обеспечения и стимулирования профессиональной служебной деятельности по замещаемой должности муниципальной службы. Денежное содержание муниципальных служащих состоит из должностного оклада и дополнительных выплат:</w:t>
      </w:r>
    </w:p>
    <w:p w:rsidR="00C70C57" w:rsidRPr="001F6F47" w:rsidRDefault="00C70C57" w:rsidP="00C70C57">
      <w:pPr>
        <w:spacing w:line="295" w:lineRule="auto"/>
        <w:ind w:firstLine="709"/>
        <w:jc w:val="both"/>
        <w:rPr>
          <w:sz w:val="28"/>
          <w:szCs w:val="28"/>
        </w:rPr>
      </w:pPr>
      <w:r w:rsidRPr="001F6F47">
        <w:rPr>
          <w:sz w:val="28"/>
        </w:rPr>
        <w:t xml:space="preserve"> </w:t>
      </w:r>
      <w:r w:rsidRPr="001F6F47">
        <w:rPr>
          <w:sz w:val="28"/>
          <w:szCs w:val="28"/>
        </w:rPr>
        <w:t xml:space="preserve">1) ежемесячной надбавки к должностному окладу за особые условия муниципальной службы; </w:t>
      </w:r>
    </w:p>
    <w:p w:rsidR="00C70C57" w:rsidRPr="001F6F47" w:rsidRDefault="00C70C57" w:rsidP="00C70C57">
      <w:pPr>
        <w:spacing w:line="295" w:lineRule="auto"/>
        <w:ind w:firstLine="709"/>
        <w:jc w:val="both"/>
        <w:rPr>
          <w:sz w:val="28"/>
          <w:szCs w:val="28"/>
        </w:rPr>
      </w:pPr>
      <w:r w:rsidRPr="001F6F47">
        <w:rPr>
          <w:sz w:val="28"/>
          <w:szCs w:val="28"/>
        </w:rPr>
        <w:t>2) ежемесячной надбавки к должностному окладу за выслугу лет;</w:t>
      </w:r>
    </w:p>
    <w:p w:rsidR="00C70C57" w:rsidRPr="001F6F47" w:rsidRDefault="00C70C57" w:rsidP="00C70C57">
      <w:pPr>
        <w:spacing w:line="295" w:lineRule="auto"/>
        <w:ind w:firstLine="709"/>
        <w:jc w:val="both"/>
        <w:rPr>
          <w:sz w:val="28"/>
        </w:rPr>
      </w:pPr>
      <w:r w:rsidRPr="001F6F47">
        <w:rPr>
          <w:sz w:val="28"/>
        </w:rPr>
        <w:t>3) ежемесячного денежного поощрения;</w:t>
      </w:r>
    </w:p>
    <w:p w:rsidR="00C70C57" w:rsidRPr="001F6F47" w:rsidRDefault="00C70C57" w:rsidP="00C70C57">
      <w:pPr>
        <w:spacing w:line="295" w:lineRule="auto"/>
        <w:ind w:firstLine="709"/>
        <w:jc w:val="both"/>
        <w:rPr>
          <w:sz w:val="28"/>
        </w:rPr>
      </w:pPr>
      <w:r w:rsidRPr="001F6F47">
        <w:rPr>
          <w:sz w:val="28"/>
        </w:rPr>
        <w:t>4) единовременной выплаты при предоставлении ежегодного оплачиваемого отпуска и материальной помощи, выплачиваемых за счет средств фонда оплаты труда муниципальных служащих;</w:t>
      </w:r>
    </w:p>
    <w:p w:rsidR="00C70C57" w:rsidRPr="001F6F47" w:rsidRDefault="00C70C57" w:rsidP="00DC3A39">
      <w:pPr>
        <w:spacing w:line="360" w:lineRule="auto"/>
        <w:jc w:val="both"/>
        <w:rPr>
          <w:sz w:val="28"/>
          <w:szCs w:val="28"/>
        </w:rPr>
      </w:pPr>
      <w:r w:rsidRPr="001F6F47">
        <w:rPr>
          <w:sz w:val="28"/>
        </w:rPr>
        <w:lastRenderedPageBreak/>
        <w:t xml:space="preserve">          5) </w:t>
      </w:r>
      <w:r w:rsidRPr="001F6F47">
        <w:rPr>
          <w:sz w:val="28"/>
          <w:szCs w:val="28"/>
        </w:rPr>
        <w:t>ежемесячной надбавки к должностному окладу за классный чин;</w:t>
      </w:r>
    </w:p>
    <w:p w:rsidR="00C70C57" w:rsidRPr="001F6F47" w:rsidRDefault="00C70C57" w:rsidP="00DC3A39">
      <w:pPr>
        <w:spacing w:line="360" w:lineRule="auto"/>
        <w:jc w:val="both"/>
        <w:rPr>
          <w:sz w:val="28"/>
          <w:szCs w:val="28"/>
        </w:rPr>
      </w:pPr>
      <w:r w:rsidRPr="001F6F47">
        <w:rPr>
          <w:sz w:val="28"/>
          <w:szCs w:val="28"/>
        </w:rPr>
        <w:t xml:space="preserve">          6) премии за выполнение особо важных и сложных заданий.</w:t>
      </w:r>
    </w:p>
    <w:p w:rsidR="00C70C57" w:rsidRPr="001F6F47" w:rsidRDefault="00C70C57" w:rsidP="00C70C57">
      <w:pPr>
        <w:spacing w:line="295" w:lineRule="auto"/>
        <w:ind w:firstLine="709"/>
        <w:jc w:val="both"/>
        <w:rPr>
          <w:sz w:val="28"/>
          <w:szCs w:val="28"/>
        </w:rPr>
      </w:pPr>
      <w:r w:rsidRPr="001F6F47">
        <w:rPr>
          <w:sz w:val="28"/>
          <w:szCs w:val="28"/>
        </w:rPr>
        <w:t>1.3. Размеры и условия оплаты труда муниципальных служащих определяются решением Собрания депутатов муниципального образования Лазаревское Щекинского района.</w:t>
      </w:r>
    </w:p>
    <w:p w:rsidR="00C70C57" w:rsidRPr="001F6F47" w:rsidRDefault="00C70C57" w:rsidP="00C70C57">
      <w:pPr>
        <w:spacing w:line="295" w:lineRule="auto"/>
        <w:ind w:firstLine="709"/>
        <w:jc w:val="both"/>
        <w:rPr>
          <w:sz w:val="28"/>
          <w:szCs w:val="28"/>
        </w:rPr>
      </w:pPr>
      <w:r w:rsidRPr="001F6F47">
        <w:rPr>
          <w:sz w:val="28"/>
          <w:szCs w:val="28"/>
        </w:rPr>
        <w:t>Порядок выплаты надбавки к должностному окладу за особые условия муниципальной службы, премии за выполнение особо важных и сложных заданий, ежемесячного денежного поощрения, а также единовременной выплаты при предоставлении ежегодного оплачиваемого отпуска и материальной помощи, выплачиваемых за счет средств фонда оплаты труда муниципальных служащих, устанавливается главой администрации муниципального образования для муниципальных служащих администрации МО Лазаревское Щекинского района.</w:t>
      </w:r>
    </w:p>
    <w:p w:rsidR="00C70C57" w:rsidRPr="001F6F47" w:rsidRDefault="00C70C57" w:rsidP="00C70C57">
      <w:pPr>
        <w:spacing w:line="295" w:lineRule="auto"/>
        <w:ind w:firstLine="709"/>
        <w:jc w:val="center"/>
        <w:rPr>
          <w:b/>
          <w:bCs/>
          <w:sz w:val="28"/>
          <w:szCs w:val="28"/>
        </w:rPr>
      </w:pPr>
    </w:p>
    <w:p w:rsidR="00C70C57" w:rsidRPr="001F6F47" w:rsidRDefault="00C70C57" w:rsidP="00C70C57">
      <w:pPr>
        <w:spacing w:line="295" w:lineRule="auto"/>
        <w:ind w:firstLine="709"/>
        <w:jc w:val="center"/>
        <w:rPr>
          <w:b/>
          <w:sz w:val="28"/>
          <w:szCs w:val="28"/>
        </w:rPr>
      </w:pPr>
      <w:r w:rsidRPr="001F6F47">
        <w:rPr>
          <w:b/>
          <w:bCs/>
          <w:sz w:val="28"/>
          <w:szCs w:val="28"/>
        </w:rPr>
        <w:t>2</w:t>
      </w:r>
      <w:r w:rsidRPr="001F6F47">
        <w:rPr>
          <w:sz w:val="28"/>
          <w:szCs w:val="28"/>
        </w:rPr>
        <w:t>.</w:t>
      </w:r>
      <w:r w:rsidRPr="001F6F47">
        <w:rPr>
          <w:b/>
          <w:sz w:val="28"/>
          <w:szCs w:val="28"/>
        </w:rPr>
        <w:t xml:space="preserve"> Предельные значения оплаты труда</w:t>
      </w:r>
    </w:p>
    <w:p w:rsidR="00C70C57" w:rsidRPr="001F6F47" w:rsidRDefault="00C70C57" w:rsidP="00C70C57">
      <w:pPr>
        <w:spacing w:line="295" w:lineRule="auto"/>
        <w:ind w:firstLine="709"/>
        <w:jc w:val="both"/>
        <w:rPr>
          <w:b/>
          <w:sz w:val="28"/>
          <w:szCs w:val="28"/>
        </w:rPr>
      </w:pPr>
    </w:p>
    <w:p w:rsidR="00C70C57" w:rsidRPr="001F6F47" w:rsidRDefault="00C70C57" w:rsidP="00C70C57">
      <w:pPr>
        <w:spacing w:line="295" w:lineRule="auto"/>
        <w:ind w:firstLine="709"/>
        <w:jc w:val="both"/>
        <w:rPr>
          <w:sz w:val="28"/>
        </w:rPr>
      </w:pPr>
      <w:r w:rsidRPr="001F6F47">
        <w:rPr>
          <w:sz w:val="28"/>
          <w:szCs w:val="28"/>
        </w:rPr>
        <w:t xml:space="preserve">2.1. Предельными значениями оплаты труда </w:t>
      </w:r>
      <w:r w:rsidRPr="001F6F47">
        <w:rPr>
          <w:sz w:val="28"/>
        </w:rPr>
        <w:t>муниципальных служащих</w:t>
      </w:r>
      <w:r w:rsidRPr="001F6F47">
        <w:rPr>
          <w:sz w:val="28"/>
          <w:szCs w:val="28"/>
        </w:rPr>
        <w:t xml:space="preserve"> являются размеры денежного содержания и иных дополнительных выплат, </w:t>
      </w:r>
      <w:r w:rsidRPr="001F6F47">
        <w:rPr>
          <w:sz w:val="28"/>
        </w:rPr>
        <w:t xml:space="preserve">установленные Постановлением администрации Тульской области от </w:t>
      </w:r>
      <w:r w:rsidR="00AA6DC4">
        <w:rPr>
          <w:sz w:val="28"/>
        </w:rPr>
        <w:t>21</w:t>
      </w:r>
      <w:r>
        <w:rPr>
          <w:sz w:val="28"/>
        </w:rPr>
        <w:t>.0</w:t>
      </w:r>
      <w:r w:rsidR="00AA6DC4">
        <w:rPr>
          <w:sz w:val="28"/>
        </w:rPr>
        <w:t>2</w:t>
      </w:r>
      <w:r w:rsidRPr="001F6F47">
        <w:rPr>
          <w:sz w:val="28"/>
        </w:rPr>
        <w:t>.20</w:t>
      </w:r>
      <w:r>
        <w:rPr>
          <w:sz w:val="28"/>
        </w:rPr>
        <w:t>2</w:t>
      </w:r>
      <w:r w:rsidR="00AA6DC4">
        <w:rPr>
          <w:sz w:val="28"/>
        </w:rPr>
        <w:t>4</w:t>
      </w:r>
      <w:r w:rsidRPr="001F6F47">
        <w:rPr>
          <w:sz w:val="28"/>
        </w:rPr>
        <w:t xml:space="preserve"> года № </w:t>
      </w:r>
      <w:r w:rsidR="00AA6DC4">
        <w:rPr>
          <w:sz w:val="28"/>
        </w:rPr>
        <w:t>70</w:t>
      </w:r>
      <w:r w:rsidRPr="001F6F47">
        <w:rPr>
          <w:sz w:val="28"/>
        </w:rPr>
        <w:t xml:space="preserve"> «О внесении изменений в постановление правительства Тульской области от 14.11.2017 г № 538».</w:t>
      </w:r>
    </w:p>
    <w:p w:rsidR="00C70C57" w:rsidRPr="001F6F47" w:rsidRDefault="00C70C57" w:rsidP="00C70C57">
      <w:pPr>
        <w:spacing w:line="295" w:lineRule="auto"/>
        <w:ind w:firstLine="709"/>
        <w:jc w:val="both"/>
        <w:rPr>
          <w:b/>
          <w:sz w:val="28"/>
          <w:szCs w:val="28"/>
        </w:rPr>
      </w:pPr>
    </w:p>
    <w:p w:rsidR="00C70C57" w:rsidRPr="001F6F47" w:rsidRDefault="00C70C57" w:rsidP="00C70C57">
      <w:pPr>
        <w:spacing w:line="295" w:lineRule="auto"/>
        <w:rPr>
          <w:b/>
          <w:sz w:val="28"/>
          <w:szCs w:val="28"/>
        </w:rPr>
      </w:pPr>
      <w:r w:rsidRPr="001F6F47">
        <w:rPr>
          <w:b/>
          <w:bCs/>
          <w:sz w:val="28"/>
          <w:szCs w:val="28"/>
        </w:rPr>
        <w:t xml:space="preserve">                    3.</w:t>
      </w:r>
      <w:r w:rsidRPr="001F6F47">
        <w:rPr>
          <w:b/>
          <w:sz w:val="28"/>
          <w:szCs w:val="28"/>
        </w:rPr>
        <w:t xml:space="preserve"> Должностные оклады муниципальных служащих.</w:t>
      </w:r>
    </w:p>
    <w:p w:rsidR="00C70C57" w:rsidRPr="001F6F47" w:rsidRDefault="00C70C57" w:rsidP="00C70C57">
      <w:pPr>
        <w:spacing w:line="295" w:lineRule="auto"/>
        <w:rPr>
          <w:b/>
          <w:sz w:val="28"/>
          <w:szCs w:val="28"/>
        </w:rPr>
      </w:pPr>
    </w:p>
    <w:p w:rsidR="00C70C57" w:rsidRPr="001F6F47" w:rsidRDefault="00C70C57" w:rsidP="00C70C57">
      <w:pPr>
        <w:spacing w:line="295" w:lineRule="auto"/>
        <w:jc w:val="both"/>
        <w:rPr>
          <w:sz w:val="28"/>
          <w:szCs w:val="28"/>
        </w:rPr>
      </w:pPr>
      <w:r w:rsidRPr="001F6F47">
        <w:rPr>
          <w:b/>
          <w:sz w:val="28"/>
          <w:szCs w:val="28"/>
        </w:rPr>
        <w:t xml:space="preserve">           </w:t>
      </w:r>
      <w:r w:rsidRPr="001F6F47">
        <w:rPr>
          <w:sz w:val="28"/>
          <w:szCs w:val="28"/>
        </w:rPr>
        <w:t>3.1. Размеры должностных окладов лиц, замещающих муниципальные должности муниципальной службы, устанавливаются согласно приложению 1 к настоящему положению.</w:t>
      </w:r>
    </w:p>
    <w:p w:rsidR="00C70C57" w:rsidRPr="001F6F47" w:rsidRDefault="00C70C57" w:rsidP="00C70C57">
      <w:pPr>
        <w:spacing w:line="295" w:lineRule="auto"/>
        <w:rPr>
          <w:sz w:val="28"/>
          <w:szCs w:val="28"/>
        </w:rPr>
      </w:pPr>
    </w:p>
    <w:p w:rsidR="00C70C57" w:rsidRPr="001F6F47" w:rsidRDefault="00C70C57" w:rsidP="00C70C57">
      <w:pPr>
        <w:spacing w:line="295" w:lineRule="auto"/>
        <w:jc w:val="center"/>
        <w:rPr>
          <w:b/>
          <w:sz w:val="28"/>
        </w:rPr>
      </w:pPr>
      <w:r w:rsidRPr="001F6F47">
        <w:rPr>
          <w:b/>
          <w:sz w:val="28"/>
          <w:szCs w:val="28"/>
        </w:rPr>
        <w:t xml:space="preserve">4. </w:t>
      </w:r>
      <w:r w:rsidRPr="001F6F47">
        <w:rPr>
          <w:b/>
          <w:sz w:val="28"/>
        </w:rPr>
        <w:t>Размер и порядок осуществления дополнительных выплат</w:t>
      </w:r>
    </w:p>
    <w:p w:rsidR="00C70C57" w:rsidRPr="001F6F47" w:rsidRDefault="00C70C57" w:rsidP="00C70C57">
      <w:pPr>
        <w:spacing w:line="295" w:lineRule="auto"/>
        <w:jc w:val="center"/>
        <w:rPr>
          <w:b/>
          <w:sz w:val="28"/>
        </w:rPr>
      </w:pPr>
      <w:r w:rsidRPr="001F6F47">
        <w:rPr>
          <w:b/>
          <w:sz w:val="28"/>
        </w:rPr>
        <w:t>муниципальным служащим</w:t>
      </w:r>
    </w:p>
    <w:p w:rsidR="00C70C57" w:rsidRPr="001F6F47" w:rsidRDefault="00C70C57" w:rsidP="00C70C57">
      <w:pPr>
        <w:spacing w:line="295" w:lineRule="auto"/>
        <w:ind w:firstLine="709"/>
        <w:jc w:val="both"/>
        <w:rPr>
          <w:b/>
          <w:sz w:val="28"/>
        </w:rPr>
      </w:pPr>
    </w:p>
    <w:p w:rsidR="00C70C57" w:rsidRPr="001F6F47" w:rsidRDefault="00C70C57" w:rsidP="00C70C57">
      <w:pPr>
        <w:pStyle w:val="a7"/>
        <w:spacing w:line="295" w:lineRule="auto"/>
      </w:pPr>
      <w:r w:rsidRPr="001F6F47">
        <w:t>4.1. Муниципальным служащим устанавливаются следующие надбавки к должностному окладу и выплаты:</w:t>
      </w:r>
    </w:p>
    <w:p w:rsidR="00C70C57" w:rsidRPr="001F6F47" w:rsidRDefault="00C70C57" w:rsidP="00C70C57">
      <w:pPr>
        <w:spacing w:line="295" w:lineRule="auto"/>
        <w:ind w:firstLine="709"/>
        <w:jc w:val="both"/>
        <w:rPr>
          <w:sz w:val="28"/>
        </w:rPr>
      </w:pPr>
      <w:r w:rsidRPr="001F6F47">
        <w:rPr>
          <w:sz w:val="28"/>
        </w:rPr>
        <w:t>1) ежемесячная надбавка к должностному окладу за выслугу лет устанавливается в размерах:</w:t>
      </w:r>
    </w:p>
    <w:p w:rsidR="00C70C57" w:rsidRPr="001F6F47" w:rsidRDefault="00C70C57" w:rsidP="00C70C57">
      <w:pPr>
        <w:spacing w:line="295" w:lineRule="auto"/>
        <w:ind w:firstLine="709"/>
        <w:jc w:val="both"/>
        <w:rPr>
          <w:sz w:val="28"/>
        </w:rPr>
      </w:pPr>
      <w:r w:rsidRPr="001F6F47">
        <w:rPr>
          <w:sz w:val="28"/>
        </w:rPr>
        <w:t>при стаже муниципальной службы          в процентах</w:t>
      </w:r>
    </w:p>
    <w:p w:rsidR="00C70C57" w:rsidRPr="001F6F47" w:rsidRDefault="00C70C57" w:rsidP="00C70C57">
      <w:pPr>
        <w:spacing w:line="295" w:lineRule="auto"/>
        <w:ind w:firstLine="709"/>
        <w:jc w:val="both"/>
        <w:rPr>
          <w:sz w:val="28"/>
        </w:rPr>
      </w:pPr>
      <w:r w:rsidRPr="001F6F47">
        <w:rPr>
          <w:sz w:val="28"/>
        </w:rPr>
        <w:lastRenderedPageBreak/>
        <w:t>от 1 года до 5 лет                                           10</w:t>
      </w:r>
    </w:p>
    <w:p w:rsidR="00C70C57" w:rsidRPr="001F6F47" w:rsidRDefault="00C70C57" w:rsidP="00C70C57">
      <w:pPr>
        <w:spacing w:line="295" w:lineRule="auto"/>
        <w:ind w:firstLine="709"/>
        <w:jc w:val="both"/>
        <w:rPr>
          <w:sz w:val="28"/>
        </w:rPr>
      </w:pPr>
      <w:r w:rsidRPr="001F6F47">
        <w:rPr>
          <w:sz w:val="28"/>
        </w:rPr>
        <w:t>от 5 до 10 лет                                                  15</w:t>
      </w:r>
    </w:p>
    <w:p w:rsidR="00C70C57" w:rsidRPr="001F6F47" w:rsidRDefault="00C70C57" w:rsidP="00C70C57">
      <w:pPr>
        <w:spacing w:line="295" w:lineRule="auto"/>
        <w:ind w:firstLine="709"/>
        <w:jc w:val="both"/>
        <w:rPr>
          <w:sz w:val="28"/>
        </w:rPr>
      </w:pPr>
      <w:r w:rsidRPr="001F6F47">
        <w:rPr>
          <w:sz w:val="28"/>
        </w:rPr>
        <w:t>от 10 до 15 лет                                                20</w:t>
      </w:r>
    </w:p>
    <w:p w:rsidR="00C70C57" w:rsidRPr="001F6F47" w:rsidRDefault="00C70C57" w:rsidP="00C70C57">
      <w:pPr>
        <w:spacing w:line="295" w:lineRule="auto"/>
        <w:ind w:firstLine="709"/>
        <w:jc w:val="both"/>
        <w:rPr>
          <w:sz w:val="28"/>
        </w:rPr>
      </w:pPr>
      <w:r w:rsidRPr="001F6F47">
        <w:rPr>
          <w:sz w:val="28"/>
        </w:rPr>
        <w:t xml:space="preserve">свыше 15 лет                                                  </w:t>
      </w:r>
      <w:r w:rsidR="00AA6DC4">
        <w:rPr>
          <w:sz w:val="28"/>
        </w:rPr>
        <w:t xml:space="preserve"> </w:t>
      </w:r>
      <w:r w:rsidRPr="001F6F47">
        <w:rPr>
          <w:sz w:val="28"/>
        </w:rPr>
        <w:t>30;</w:t>
      </w:r>
    </w:p>
    <w:p w:rsidR="00C70C57" w:rsidRPr="001F6F47" w:rsidRDefault="00C70C57" w:rsidP="00C70C57">
      <w:pPr>
        <w:spacing w:line="295" w:lineRule="auto"/>
        <w:ind w:firstLine="709"/>
        <w:jc w:val="both"/>
        <w:rPr>
          <w:sz w:val="28"/>
        </w:rPr>
      </w:pPr>
      <w:r w:rsidRPr="001F6F47">
        <w:rPr>
          <w:sz w:val="28"/>
        </w:rPr>
        <w:t>Муниципальному служащему, замещающему должность главы местной администрации ежемесячная надбавка к должностному окладу за выслугу лет – до 30 процентов вне зависимости от имеющего</w:t>
      </w:r>
      <w:r w:rsidR="00AA6DC4">
        <w:rPr>
          <w:sz w:val="28"/>
        </w:rPr>
        <w:t>ся</w:t>
      </w:r>
      <w:r w:rsidRPr="001F6F47">
        <w:rPr>
          <w:sz w:val="28"/>
        </w:rPr>
        <w:t xml:space="preserve"> стажа муниципальной службы;</w:t>
      </w:r>
    </w:p>
    <w:p w:rsidR="00C70C57" w:rsidRDefault="00C70C57" w:rsidP="00C70C57">
      <w:pPr>
        <w:spacing w:line="295" w:lineRule="auto"/>
        <w:ind w:firstLine="709"/>
        <w:jc w:val="both"/>
        <w:rPr>
          <w:sz w:val="28"/>
        </w:rPr>
      </w:pPr>
      <w:r w:rsidRPr="001F6F47">
        <w:rPr>
          <w:sz w:val="28"/>
        </w:rPr>
        <w:t>2)  ежемесячная надбавка к должностному окладу за особые условия муниципальной службы устанавливается в размере:</w:t>
      </w:r>
    </w:p>
    <w:p w:rsidR="00B77211" w:rsidRPr="001F6F47" w:rsidRDefault="00B77211" w:rsidP="00B77211">
      <w:pPr>
        <w:spacing w:line="295" w:lineRule="auto"/>
        <w:ind w:firstLine="709"/>
        <w:jc w:val="both"/>
        <w:rPr>
          <w:sz w:val="28"/>
        </w:rPr>
      </w:pPr>
      <w:r w:rsidRPr="001F6F47">
        <w:rPr>
          <w:sz w:val="28"/>
        </w:rPr>
        <w:t>муниципальному служащему, замещающему должность главы местной администрации ежемесячная надбавка к должностному окладу за особые условия муниципальной службы в размере – 1</w:t>
      </w:r>
      <w:r>
        <w:rPr>
          <w:sz w:val="28"/>
        </w:rPr>
        <w:t>8</w:t>
      </w:r>
      <w:r w:rsidRPr="001F6F47">
        <w:rPr>
          <w:sz w:val="28"/>
        </w:rPr>
        <w:t>0 процентов;</w:t>
      </w:r>
    </w:p>
    <w:p w:rsidR="00C70C57" w:rsidRPr="001F6F47" w:rsidRDefault="00C70C57" w:rsidP="00C70C57">
      <w:pPr>
        <w:spacing w:line="295" w:lineRule="auto"/>
        <w:ind w:firstLine="709"/>
        <w:jc w:val="both"/>
        <w:rPr>
          <w:sz w:val="28"/>
        </w:rPr>
      </w:pPr>
      <w:r w:rsidRPr="001F6F47">
        <w:rPr>
          <w:sz w:val="28"/>
        </w:rPr>
        <w:t>по высшим муниципальным должностям муниципальной службы – в размере от 50 до 130 процентов должностного оклада;</w:t>
      </w:r>
    </w:p>
    <w:p w:rsidR="00C70C57" w:rsidRPr="001F6F47" w:rsidRDefault="00C70C57" w:rsidP="00C70C57">
      <w:pPr>
        <w:pStyle w:val="21"/>
        <w:spacing w:line="295" w:lineRule="auto"/>
        <w:rPr>
          <w:b w:val="0"/>
          <w:szCs w:val="24"/>
        </w:rPr>
      </w:pPr>
      <w:r w:rsidRPr="001F6F47">
        <w:rPr>
          <w:b w:val="0"/>
          <w:szCs w:val="24"/>
        </w:rPr>
        <w:t xml:space="preserve">по главным муниципальным должностям муниципальной службы </w:t>
      </w:r>
      <w:proofErr w:type="gramStart"/>
      <w:r w:rsidRPr="001F6F47">
        <w:rPr>
          <w:b w:val="0"/>
          <w:szCs w:val="24"/>
        </w:rPr>
        <w:t>–  в</w:t>
      </w:r>
      <w:proofErr w:type="gramEnd"/>
      <w:r w:rsidRPr="001F6F47">
        <w:rPr>
          <w:b w:val="0"/>
          <w:szCs w:val="24"/>
        </w:rPr>
        <w:t xml:space="preserve"> размере от 30 до 80 процентов должностного оклада;</w:t>
      </w:r>
    </w:p>
    <w:p w:rsidR="00C70C57" w:rsidRDefault="00C70C57" w:rsidP="00C70C57">
      <w:pPr>
        <w:spacing w:line="295" w:lineRule="auto"/>
        <w:ind w:firstLine="709"/>
        <w:jc w:val="both"/>
        <w:rPr>
          <w:sz w:val="28"/>
        </w:rPr>
      </w:pPr>
      <w:r w:rsidRPr="001F6F47">
        <w:rPr>
          <w:sz w:val="28"/>
        </w:rPr>
        <w:t xml:space="preserve">по ведущим муниципальным должностям муниципальной службы </w:t>
      </w:r>
      <w:proofErr w:type="gramStart"/>
      <w:r w:rsidRPr="001F6F47">
        <w:rPr>
          <w:sz w:val="28"/>
        </w:rPr>
        <w:t>–  в</w:t>
      </w:r>
      <w:proofErr w:type="gramEnd"/>
      <w:r w:rsidRPr="001F6F47">
        <w:rPr>
          <w:sz w:val="28"/>
        </w:rPr>
        <w:t xml:space="preserve"> размере  от 20 до 70 процентов должностного оклада</w:t>
      </w:r>
      <w:r w:rsidR="00F4790B">
        <w:rPr>
          <w:sz w:val="28"/>
        </w:rPr>
        <w:t>;</w:t>
      </w:r>
    </w:p>
    <w:p w:rsidR="00F4790B" w:rsidRPr="00F4790B" w:rsidRDefault="00F4790B" w:rsidP="00F4790B">
      <w:pPr>
        <w:spacing w:line="295" w:lineRule="auto"/>
        <w:ind w:firstLine="709"/>
        <w:jc w:val="both"/>
        <w:rPr>
          <w:sz w:val="28"/>
        </w:rPr>
      </w:pPr>
      <w:r w:rsidRPr="00F4790B">
        <w:rPr>
          <w:sz w:val="28"/>
        </w:rPr>
        <w:t>по старшим муниципальным должностям муниципальной службы –</w:t>
      </w:r>
    </w:p>
    <w:p w:rsidR="00F4790B" w:rsidRDefault="00F4790B" w:rsidP="00F4790B">
      <w:pPr>
        <w:spacing w:line="295" w:lineRule="auto"/>
        <w:ind w:firstLine="709"/>
        <w:jc w:val="both"/>
        <w:rPr>
          <w:sz w:val="28"/>
        </w:rPr>
      </w:pPr>
      <w:r w:rsidRPr="00F4790B">
        <w:rPr>
          <w:sz w:val="28"/>
        </w:rPr>
        <w:t>в размере от 10 до 65 процентов должностного оклада</w:t>
      </w:r>
      <w:r>
        <w:rPr>
          <w:sz w:val="28"/>
        </w:rPr>
        <w:t>.</w:t>
      </w:r>
    </w:p>
    <w:p w:rsidR="00C70C57" w:rsidRPr="001F6F47" w:rsidRDefault="00C70C57" w:rsidP="00F4790B">
      <w:pPr>
        <w:spacing w:line="295" w:lineRule="auto"/>
        <w:ind w:firstLine="709"/>
        <w:jc w:val="both"/>
        <w:rPr>
          <w:sz w:val="28"/>
        </w:rPr>
      </w:pPr>
      <w:r w:rsidRPr="001F6F47">
        <w:rPr>
          <w:sz w:val="28"/>
        </w:rPr>
        <w:t xml:space="preserve">3) ежемесячное денежное поощрение муниципальным служащим выплачивается в размере 120 </w:t>
      </w:r>
      <w:r w:rsidR="0047608D">
        <w:rPr>
          <w:sz w:val="28"/>
        </w:rPr>
        <w:t>процентов</w:t>
      </w:r>
      <w:r w:rsidRPr="001F6F47">
        <w:rPr>
          <w:sz w:val="28"/>
        </w:rPr>
        <w:t xml:space="preserve"> от должностного оклада;</w:t>
      </w:r>
    </w:p>
    <w:p w:rsidR="00C70C57" w:rsidRPr="001F6F47" w:rsidRDefault="00C70C57" w:rsidP="00C70C57">
      <w:pPr>
        <w:spacing w:line="295" w:lineRule="auto"/>
        <w:ind w:firstLine="709"/>
        <w:jc w:val="both"/>
        <w:rPr>
          <w:sz w:val="28"/>
        </w:rPr>
      </w:pPr>
      <w:r w:rsidRPr="001F6F47">
        <w:rPr>
          <w:sz w:val="28"/>
        </w:rPr>
        <w:t xml:space="preserve">муниципальному служащему, замещающему должность главы местной администрации </w:t>
      </w:r>
      <w:r w:rsidR="00B77211" w:rsidRPr="001F6F47">
        <w:rPr>
          <w:sz w:val="28"/>
        </w:rPr>
        <w:t>ежемесячное денежное поощрение,</w:t>
      </w:r>
      <w:r w:rsidRPr="001F6F47">
        <w:rPr>
          <w:sz w:val="28"/>
        </w:rPr>
        <w:t xml:space="preserve"> устанавливается в размере – </w:t>
      </w:r>
      <w:r w:rsidR="00C1720E">
        <w:rPr>
          <w:sz w:val="28"/>
        </w:rPr>
        <w:t>2</w:t>
      </w:r>
      <w:r w:rsidRPr="001F6F47">
        <w:rPr>
          <w:sz w:val="28"/>
        </w:rPr>
        <w:t>00 процентов от должностного оклада.</w:t>
      </w:r>
    </w:p>
    <w:p w:rsidR="00C70C57" w:rsidRPr="001F6F47" w:rsidRDefault="00C70C57" w:rsidP="00C70C57">
      <w:pPr>
        <w:spacing w:line="295" w:lineRule="auto"/>
        <w:ind w:firstLine="709"/>
        <w:jc w:val="both"/>
        <w:rPr>
          <w:sz w:val="28"/>
        </w:rPr>
      </w:pPr>
      <w:r w:rsidRPr="001F6F47">
        <w:rPr>
          <w:sz w:val="28"/>
        </w:rPr>
        <w:t>4)  предельные размеры единовременной выплаты при предоставлении ежегодного оплачиваемого отпуска и материальная помощь, выплачиваемые за счет средств фонда оплаты труда муниципальных служащих устанавливается соответственно в размере двух и одного должностного оклада муниципального служащего в соответствии с замещаемой им должностью муниципальной службы Данная выплата не зависит от итогов оценки результатов труда. Материальная помощь выплачивается не позднее трех дней до начала очередного отпуска, но по просьбе работника, может быть выплачена в другие сроки;</w:t>
      </w:r>
    </w:p>
    <w:p w:rsidR="00C70C57" w:rsidRPr="001F6F47" w:rsidRDefault="00C70C57" w:rsidP="00C70C57">
      <w:pPr>
        <w:spacing w:line="295" w:lineRule="auto"/>
        <w:ind w:firstLine="709"/>
        <w:jc w:val="both"/>
        <w:rPr>
          <w:sz w:val="28"/>
          <w:szCs w:val="28"/>
        </w:rPr>
      </w:pPr>
      <w:r w:rsidRPr="001F6F47">
        <w:rPr>
          <w:sz w:val="28"/>
        </w:rPr>
        <w:t xml:space="preserve">5) </w:t>
      </w:r>
      <w:r w:rsidRPr="001F6F47">
        <w:rPr>
          <w:sz w:val="28"/>
          <w:szCs w:val="28"/>
        </w:rPr>
        <w:t>предельный размер ежемесячной надбавки к должностному окладу за классный чин не более 30 процентов должностного оклада;</w:t>
      </w:r>
    </w:p>
    <w:p w:rsidR="00C70C57" w:rsidRPr="001F6F47" w:rsidRDefault="00C70C57" w:rsidP="00C70C57">
      <w:pPr>
        <w:spacing w:line="295" w:lineRule="auto"/>
        <w:ind w:firstLine="709"/>
        <w:jc w:val="both"/>
        <w:rPr>
          <w:sz w:val="28"/>
        </w:rPr>
      </w:pPr>
      <w:r w:rsidRPr="001F6F47">
        <w:rPr>
          <w:sz w:val="28"/>
          <w:szCs w:val="28"/>
        </w:rPr>
        <w:lastRenderedPageBreak/>
        <w:t xml:space="preserve">6) предельный размер премии за выполнение особо важных и сложных заданий устанавливается с учетом обеспечения задач и функций органа местного самоуправления и исполнения должностных обязанностей муниципального служащего и производится в пределах фонда оплаты труда муниципальных служащих, </w:t>
      </w:r>
    </w:p>
    <w:p w:rsidR="00C70C57" w:rsidRPr="001F6F47" w:rsidRDefault="00C70C57" w:rsidP="00C70C57">
      <w:pPr>
        <w:spacing w:line="295" w:lineRule="auto"/>
        <w:ind w:firstLine="709"/>
        <w:jc w:val="both"/>
        <w:rPr>
          <w:sz w:val="28"/>
        </w:rPr>
      </w:pPr>
      <w:r w:rsidRPr="001F6F47">
        <w:rPr>
          <w:sz w:val="28"/>
        </w:rPr>
        <w:t>4.2. Иные выплаты, предусмотренные нормативными правовыми актами Российской Федерации, выплачиваются в установленном ими порядке.</w:t>
      </w:r>
    </w:p>
    <w:p w:rsidR="00C70C57" w:rsidRPr="001F6F47" w:rsidRDefault="00C70C57" w:rsidP="00C70C57">
      <w:pPr>
        <w:spacing w:line="295" w:lineRule="auto"/>
        <w:ind w:firstLine="709"/>
        <w:jc w:val="both"/>
        <w:rPr>
          <w:sz w:val="28"/>
        </w:rPr>
      </w:pPr>
      <w:r w:rsidRPr="001F6F47">
        <w:rPr>
          <w:sz w:val="28"/>
        </w:rPr>
        <w:t>4.3. В случае несвоевременного утверждения соответствующих Положений о порядке и условиях выплаты надбавок и премий:</w:t>
      </w:r>
    </w:p>
    <w:p w:rsidR="00C70C57" w:rsidRPr="001F6F47" w:rsidRDefault="00C70C57" w:rsidP="00C70C57">
      <w:pPr>
        <w:spacing w:line="295" w:lineRule="auto"/>
        <w:ind w:firstLine="709"/>
        <w:jc w:val="both"/>
        <w:rPr>
          <w:sz w:val="28"/>
        </w:rPr>
      </w:pPr>
      <w:r w:rsidRPr="001F6F47">
        <w:rPr>
          <w:sz w:val="28"/>
        </w:rPr>
        <w:t>4.3.1.   Ежемесячная надбавка к должностному окладу за особые условия муниципальной службы устанавливается в максимальном размере, в том числе:</w:t>
      </w:r>
    </w:p>
    <w:p w:rsidR="00C70C57" w:rsidRDefault="00C70C57" w:rsidP="00C70C57">
      <w:pPr>
        <w:spacing w:line="295" w:lineRule="auto"/>
        <w:ind w:firstLine="709"/>
        <w:jc w:val="both"/>
        <w:rPr>
          <w:sz w:val="28"/>
        </w:rPr>
      </w:pPr>
      <w:r w:rsidRPr="001F6F47">
        <w:rPr>
          <w:sz w:val="28"/>
        </w:rPr>
        <w:t>по высшим муниципальным должностям муниципальной службы –</w:t>
      </w:r>
    </w:p>
    <w:p w:rsidR="00C70C57" w:rsidRPr="001F6F47" w:rsidRDefault="00C70C57" w:rsidP="00C70C57">
      <w:pPr>
        <w:spacing w:line="295" w:lineRule="auto"/>
        <w:ind w:firstLine="709"/>
        <w:jc w:val="both"/>
        <w:rPr>
          <w:sz w:val="28"/>
        </w:rPr>
      </w:pPr>
      <w:r w:rsidRPr="001F6F47">
        <w:rPr>
          <w:sz w:val="28"/>
        </w:rPr>
        <w:t>130 процентов должностного оклада;</w:t>
      </w:r>
    </w:p>
    <w:p w:rsidR="00C70C57" w:rsidRPr="001F6F47" w:rsidRDefault="00C70C57" w:rsidP="00C70C57">
      <w:pPr>
        <w:pStyle w:val="21"/>
        <w:spacing w:line="295" w:lineRule="auto"/>
        <w:rPr>
          <w:b w:val="0"/>
          <w:szCs w:val="24"/>
        </w:rPr>
      </w:pPr>
      <w:r w:rsidRPr="001F6F47">
        <w:rPr>
          <w:b w:val="0"/>
          <w:szCs w:val="24"/>
        </w:rPr>
        <w:t xml:space="preserve">по главным муниципальным должностям муниципальной службы </w:t>
      </w:r>
      <w:proofErr w:type="gramStart"/>
      <w:r w:rsidRPr="001F6F47">
        <w:rPr>
          <w:b w:val="0"/>
          <w:szCs w:val="24"/>
        </w:rPr>
        <w:t>–  80</w:t>
      </w:r>
      <w:proofErr w:type="gramEnd"/>
      <w:r w:rsidRPr="001F6F47">
        <w:rPr>
          <w:b w:val="0"/>
          <w:szCs w:val="24"/>
        </w:rPr>
        <w:t xml:space="preserve"> процентов должностного оклада;</w:t>
      </w:r>
    </w:p>
    <w:p w:rsidR="00C70C57" w:rsidRPr="00F4790B" w:rsidRDefault="00C70C57" w:rsidP="00C70C57">
      <w:pPr>
        <w:spacing w:line="295" w:lineRule="auto"/>
        <w:ind w:firstLine="709"/>
        <w:jc w:val="both"/>
        <w:rPr>
          <w:color w:val="000000" w:themeColor="text1"/>
          <w:sz w:val="28"/>
        </w:rPr>
      </w:pPr>
      <w:r w:rsidRPr="00F4790B">
        <w:rPr>
          <w:color w:val="000000" w:themeColor="text1"/>
          <w:sz w:val="28"/>
        </w:rPr>
        <w:t xml:space="preserve">по ведущим муниципальным должностям муниципальной службы </w:t>
      </w:r>
      <w:proofErr w:type="gramStart"/>
      <w:r w:rsidRPr="00F4790B">
        <w:rPr>
          <w:color w:val="000000" w:themeColor="text1"/>
          <w:sz w:val="28"/>
        </w:rPr>
        <w:t>–  70</w:t>
      </w:r>
      <w:proofErr w:type="gramEnd"/>
      <w:r w:rsidRPr="00F4790B">
        <w:rPr>
          <w:color w:val="000000" w:themeColor="text1"/>
          <w:sz w:val="28"/>
        </w:rPr>
        <w:t xml:space="preserve"> процентов должностного оклада</w:t>
      </w:r>
      <w:r w:rsidR="00F4790B" w:rsidRPr="00F4790B">
        <w:rPr>
          <w:color w:val="000000" w:themeColor="text1"/>
          <w:sz w:val="28"/>
        </w:rPr>
        <w:t>;</w:t>
      </w:r>
    </w:p>
    <w:p w:rsidR="00F4790B" w:rsidRPr="00F4790B" w:rsidRDefault="00F4790B" w:rsidP="0047608D">
      <w:pPr>
        <w:spacing w:line="295" w:lineRule="auto"/>
        <w:ind w:firstLine="709"/>
        <w:jc w:val="both"/>
        <w:rPr>
          <w:color w:val="000000" w:themeColor="text1"/>
          <w:sz w:val="28"/>
        </w:rPr>
      </w:pPr>
      <w:r w:rsidRPr="00F4790B">
        <w:rPr>
          <w:color w:val="000000" w:themeColor="text1"/>
          <w:sz w:val="28"/>
        </w:rPr>
        <w:t>по старшим муниципальным до</w:t>
      </w:r>
      <w:r w:rsidR="0047608D">
        <w:rPr>
          <w:color w:val="000000" w:themeColor="text1"/>
          <w:sz w:val="28"/>
        </w:rPr>
        <w:t>лжностям муниципальной службы –</w:t>
      </w:r>
      <w:r w:rsidRPr="00F4790B">
        <w:rPr>
          <w:color w:val="000000" w:themeColor="text1"/>
          <w:sz w:val="28"/>
        </w:rPr>
        <w:t xml:space="preserve"> 65 процентов должностного оклада включительно</w:t>
      </w:r>
      <w:r w:rsidRPr="00F4790B">
        <w:rPr>
          <w:color w:val="000000" w:themeColor="text1"/>
          <w:sz w:val="28"/>
        </w:rPr>
        <w:t>.</w:t>
      </w:r>
    </w:p>
    <w:p w:rsidR="00C1720E" w:rsidRPr="001F6F47" w:rsidRDefault="00C1720E" w:rsidP="00C70C57">
      <w:pPr>
        <w:spacing w:line="295" w:lineRule="auto"/>
        <w:ind w:firstLine="709"/>
        <w:jc w:val="both"/>
        <w:rPr>
          <w:sz w:val="28"/>
        </w:rPr>
      </w:pPr>
    </w:p>
    <w:p w:rsidR="00C70C57" w:rsidRPr="001F6F47" w:rsidRDefault="00C70C57" w:rsidP="00C70C57">
      <w:pPr>
        <w:spacing w:line="295" w:lineRule="auto"/>
        <w:jc w:val="center"/>
        <w:rPr>
          <w:b/>
          <w:sz w:val="28"/>
          <w:szCs w:val="28"/>
        </w:rPr>
      </w:pPr>
      <w:r w:rsidRPr="001F6F47">
        <w:rPr>
          <w:b/>
          <w:bCs/>
          <w:sz w:val="28"/>
          <w:szCs w:val="28"/>
        </w:rPr>
        <w:t>5.</w:t>
      </w:r>
      <w:r w:rsidRPr="001F6F47">
        <w:rPr>
          <w:b/>
          <w:sz w:val="28"/>
          <w:szCs w:val="28"/>
        </w:rPr>
        <w:t xml:space="preserve"> Финансирование оплаты труда муниципальных служащих</w:t>
      </w:r>
    </w:p>
    <w:p w:rsidR="00C70C57" w:rsidRPr="001F6F47" w:rsidRDefault="00C70C57" w:rsidP="00C70C57">
      <w:pPr>
        <w:spacing w:line="295" w:lineRule="auto"/>
        <w:ind w:firstLine="709"/>
        <w:jc w:val="both"/>
        <w:rPr>
          <w:sz w:val="28"/>
          <w:szCs w:val="28"/>
        </w:rPr>
      </w:pPr>
    </w:p>
    <w:p w:rsidR="00C70C57" w:rsidRPr="001F6F47" w:rsidRDefault="00C70C57" w:rsidP="00C70C57">
      <w:pPr>
        <w:spacing w:line="295" w:lineRule="auto"/>
        <w:ind w:firstLine="709"/>
        <w:jc w:val="both"/>
        <w:rPr>
          <w:sz w:val="28"/>
          <w:szCs w:val="28"/>
        </w:rPr>
      </w:pPr>
      <w:r w:rsidRPr="001F6F47">
        <w:rPr>
          <w:sz w:val="28"/>
          <w:szCs w:val="28"/>
        </w:rPr>
        <w:t>5.1. Оплата труда лиц, замещающих муниципальные должности, и муниципальных служащих производится за счет средств бюджета муниципального образования Лазаревское Щекинского района.</w:t>
      </w:r>
    </w:p>
    <w:p w:rsidR="00C70C57" w:rsidRPr="001F6F47" w:rsidRDefault="00C70C57" w:rsidP="00C70C57">
      <w:pPr>
        <w:spacing w:line="295" w:lineRule="auto"/>
        <w:ind w:firstLine="709"/>
        <w:jc w:val="both"/>
        <w:rPr>
          <w:sz w:val="28"/>
        </w:rPr>
      </w:pPr>
      <w:r w:rsidRPr="001F6F47">
        <w:rPr>
          <w:sz w:val="28"/>
          <w:szCs w:val="28"/>
        </w:rPr>
        <w:t xml:space="preserve">5.2. Годовой фонд оплаты труда лиц, замещающих муниципальные должности, составляет совокупность планируемых в местном бюджете сумм денежного вознаграждения, денежного поощрения и иных дополнительных выплат, установленных </w:t>
      </w:r>
      <w:r w:rsidRPr="001F6F47">
        <w:rPr>
          <w:sz w:val="28"/>
        </w:rPr>
        <w:t xml:space="preserve">нормативными правовыми актами Российской Федерации, </w:t>
      </w:r>
      <w:proofErr w:type="gramStart"/>
      <w:r w:rsidRPr="001F6F47">
        <w:rPr>
          <w:sz w:val="28"/>
        </w:rPr>
        <w:t xml:space="preserve">Постановлением  </w:t>
      </w:r>
      <w:r w:rsidR="00185526">
        <w:rPr>
          <w:sz w:val="28"/>
        </w:rPr>
        <w:t>правительства</w:t>
      </w:r>
      <w:proofErr w:type="gramEnd"/>
      <w:r w:rsidRPr="001F6F47">
        <w:rPr>
          <w:sz w:val="28"/>
        </w:rPr>
        <w:t xml:space="preserve"> Тульской области от </w:t>
      </w:r>
      <w:r w:rsidR="00C5334C">
        <w:rPr>
          <w:sz w:val="28"/>
        </w:rPr>
        <w:t>21</w:t>
      </w:r>
      <w:r>
        <w:rPr>
          <w:sz w:val="28"/>
        </w:rPr>
        <w:t>.0</w:t>
      </w:r>
      <w:r w:rsidR="00C5334C">
        <w:rPr>
          <w:sz w:val="28"/>
        </w:rPr>
        <w:t>2</w:t>
      </w:r>
      <w:r>
        <w:rPr>
          <w:sz w:val="28"/>
        </w:rPr>
        <w:t>.202</w:t>
      </w:r>
      <w:r w:rsidR="00C5334C">
        <w:rPr>
          <w:sz w:val="28"/>
        </w:rPr>
        <w:t>4</w:t>
      </w:r>
      <w:r w:rsidRPr="001F6F47">
        <w:rPr>
          <w:sz w:val="28"/>
        </w:rPr>
        <w:t xml:space="preserve"> года № </w:t>
      </w:r>
      <w:r w:rsidR="00C5334C">
        <w:rPr>
          <w:sz w:val="28"/>
        </w:rPr>
        <w:t>70</w:t>
      </w:r>
      <w:r w:rsidRPr="001F6F47">
        <w:rPr>
          <w:sz w:val="28"/>
        </w:rPr>
        <w:t xml:space="preserve"> «О внесении изменений в постановление правительства Тульской области от 14.11.2017 г № 538» и настоящим  Положением.</w:t>
      </w:r>
    </w:p>
    <w:p w:rsidR="00C70C57" w:rsidRPr="001F6F47" w:rsidRDefault="00C70C57" w:rsidP="00C70C57">
      <w:pPr>
        <w:spacing w:line="295" w:lineRule="auto"/>
        <w:ind w:firstLine="709"/>
        <w:jc w:val="both"/>
        <w:rPr>
          <w:sz w:val="28"/>
          <w:szCs w:val="28"/>
        </w:rPr>
      </w:pPr>
      <w:r w:rsidRPr="001F6F47">
        <w:rPr>
          <w:sz w:val="28"/>
          <w:szCs w:val="28"/>
        </w:rPr>
        <w:t>5.3. Размер годового фонда оплаты труда муниципальных служащих состоит из средств на выплату должностных окладов и средств, направляемых на выплату (в расчете на год):</w:t>
      </w:r>
    </w:p>
    <w:p w:rsidR="00C70C57" w:rsidRPr="001F6F47" w:rsidRDefault="00C70C57" w:rsidP="00C70C57">
      <w:pPr>
        <w:spacing w:line="295" w:lineRule="auto"/>
        <w:ind w:firstLine="709"/>
        <w:jc w:val="both"/>
        <w:rPr>
          <w:sz w:val="28"/>
        </w:rPr>
      </w:pPr>
      <w:r w:rsidRPr="001F6F47">
        <w:rPr>
          <w:sz w:val="28"/>
        </w:rPr>
        <w:lastRenderedPageBreak/>
        <w:t xml:space="preserve">1) ежемесячной надбавки к должностному окладу за выслугу лет </w:t>
      </w:r>
      <w:proofErr w:type="gramStart"/>
      <w:r w:rsidRPr="001F6F47">
        <w:rPr>
          <w:sz w:val="28"/>
        </w:rPr>
        <w:t>–  в</w:t>
      </w:r>
      <w:proofErr w:type="gramEnd"/>
      <w:r w:rsidRPr="001F6F47">
        <w:rPr>
          <w:sz w:val="28"/>
        </w:rPr>
        <w:t xml:space="preserve"> размере трех должностных окладов; </w:t>
      </w:r>
    </w:p>
    <w:p w:rsidR="00C70C57" w:rsidRPr="001F6F47" w:rsidRDefault="00C70C57" w:rsidP="00C70C57">
      <w:pPr>
        <w:spacing w:line="295" w:lineRule="auto"/>
        <w:ind w:firstLine="709"/>
        <w:jc w:val="both"/>
        <w:rPr>
          <w:sz w:val="28"/>
        </w:rPr>
      </w:pPr>
      <w:r w:rsidRPr="001F6F47">
        <w:rPr>
          <w:sz w:val="28"/>
        </w:rPr>
        <w:t>2) ежемесячного денежного поощрения – в размере четырнадцати с половиной должностных окладов;</w:t>
      </w:r>
    </w:p>
    <w:p w:rsidR="00C70C57" w:rsidRPr="001F6F47" w:rsidRDefault="00C70C57" w:rsidP="00C70C57">
      <w:pPr>
        <w:spacing w:line="295" w:lineRule="auto"/>
        <w:ind w:firstLine="709"/>
        <w:jc w:val="both"/>
        <w:rPr>
          <w:sz w:val="28"/>
        </w:rPr>
      </w:pPr>
      <w:r w:rsidRPr="001F6F47">
        <w:rPr>
          <w:sz w:val="28"/>
        </w:rPr>
        <w:t>3) единовременной выплаты при предоставлении ежегодного оплачиваемого отпуска и материальной помощи – в размере трех должностных окладов;</w:t>
      </w:r>
    </w:p>
    <w:p w:rsidR="00C70C57" w:rsidRPr="001F6F47" w:rsidRDefault="00C70C57" w:rsidP="00C70C57">
      <w:pPr>
        <w:spacing w:line="295" w:lineRule="auto"/>
        <w:ind w:firstLine="709"/>
        <w:jc w:val="both"/>
        <w:rPr>
          <w:sz w:val="28"/>
        </w:rPr>
      </w:pPr>
      <w:r w:rsidRPr="001F6F47">
        <w:rPr>
          <w:sz w:val="28"/>
        </w:rPr>
        <w:t>4) ежемесячной надбавки к должностному окладу за особые условия муниципальной службы – в размере восьми должностных окладов;</w:t>
      </w:r>
    </w:p>
    <w:p w:rsidR="00C70C57" w:rsidRPr="001F6F47" w:rsidRDefault="00C70C57" w:rsidP="00C70C57">
      <w:pPr>
        <w:spacing w:line="295" w:lineRule="auto"/>
        <w:ind w:firstLine="709"/>
        <w:jc w:val="both"/>
        <w:rPr>
          <w:sz w:val="28"/>
          <w:szCs w:val="28"/>
        </w:rPr>
      </w:pPr>
      <w:r w:rsidRPr="001F6F47">
        <w:rPr>
          <w:sz w:val="28"/>
        </w:rPr>
        <w:t xml:space="preserve">5) </w:t>
      </w:r>
      <w:r w:rsidRPr="001F6F47">
        <w:rPr>
          <w:sz w:val="28"/>
          <w:szCs w:val="28"/>
        </w:rPr>
        <w:t xml:space="preserve">ежемесячной надбавки к должностному окладу за классный чин </w:t>
      </w:r>
      <w:r>
        <w:rPr>
          <w:sz w:val="28"/>
          <w:szCs w:val="28"/>
        </w:rPr>
        <w:t>–</w:t>
      </w:r>
      <w:r w:rsidRPr="001F6F47">
        <w:rPr>
          <w:sz w:val="28"/>
          <w:szCs w:val="28"/>
        </w:rPr>
        <w:t xml:space="preserve"> в размере четырех должностных окладов;</w:t>
      </w:r>
    </w:p>
    <w:p w:rsidR="00C70C57" w:rsidRPr="001F6F47" w:rsidRDefault="00C70C57" w:rsidP="00C70C57">
      <w:pPr>
        <w:spacing w:line="295" w:lineRule="auto"/>
        <w:ind w:firstLine="709"/>
        <w:jc w:val="both"/>
        <w:rPr>
          <w:sz w:val="28"/>
        </w:rPr>
      </w:pPr>
      <w:r w:rsidRPr="001F6F47">
        <w:rPr>
          <w:sz w:val="28"/>
          <w:szCs w:val="28"/>
        </w:rPr>
        <w:t xml:space="preserve">6) премий за выполнение особо важных и сложных заданий – в размере </w:t>
      </w:r>
      <w:r w:rsidR="00566865">
        <w:rPr>
          <w:sz w:val="28"/>
          <w:szCs w:val="28"/>
        </w:rPr>
        <w:t>четырех</w:t>
      </w:r>
      <w:r w:rsidRPr="001F6F47">
        <w:rPr>
          <w:sz w:val="28"/>
          <w:szCs w:val="28"/>
        </w:rPr>
        <w:t xml:space="preserve"> должностных окладов.</w:t>
      </w:r>
    </w:p>
    <w:p w:rsidR="00C70C57" w:rsidRPr="001F6F47" w:rsidRDefault="00C70C57" w:rsidP="00C70C57">
      <w:pPr>
        <w:spacing w:line="295" w:lineRule="auto"/>
        <w:ind w:firstLine="709"/>
        <w:jc w:val="both"/>
        <w:rPr>
          <w:sz w:val="28"/>
        </w:rPr>
      </w:pPr>
      <w:r w:rsidRPr="001F6F47">
        <w:rPr>
          <w:sz w:val="28"/>
        </w:rPr>
        <w:t xml:space="preserve">7) ежемесячной процентной надбавки к должностному окладу за работу со сведениями, составляющими государственную </w:t>
      </w:r>
      <w:proofErr w:type="gramStart"/>
      <w:r w:rsidRPr="001F6F47">
        <w:rPr>
          <w:sz w:val="28"/>
        </w:rPr>
        <w:t>тайну ,</w:t>
      </w:r>
      <w:proofErr w:type="gramEnd"/>
      <w:r w:rsidRPr="001F6F47">
        <w:rPr>
          <w:sz w:val="28"/>
        </w:rPr>
        <w:t xml:space="preserve"> - в размере полутора должностных окладов.</w:t>
      </w:r>
    </w:p>
    <w:p w:rsidR="00C70C57" w:rsidRPr="001F6F47" w:rsidRDefault="00C70C57" w:rsidP="00C70C57">
      <w:pPr>
        <w:spacing w:line="295" w:lineRule="auto"/>
        <w:ind w:firstLine="709"/>
        <w:jc w:val="both"/>
        <w:rPr>
          <w:sz w:val="28"/>
        </w:rPr>
      </w:pPr>
    </w:p>
    <w:p w:rsidR="00C70C57" w:rsidRPr="001F6F47" w:rsidRDefault="00C70C57" w:rsidP="00C70C57">
      <w:pPr>
        <w:spacing w:line="295" w:lineRule="auto"/>
        <w:ind w:firstLine="709"/>
        <w:jc w:val="both"/>
        <w:rPr>
          <w:b/>
          <w:sz w:val="28"/>
        </w:rPr>
      </w:pPr>
      <w:r w:rsidRPr="001F6F47">
        <w:rPr>
          <w:b/>
          <w:bCs/>
          <w:sz w:val="28"/>
        </w:rPr>
        <w:t xml:space="preserve">        6.</w:t>
      </w:r>
      <w:r w:rsidRPr="001F6F47">
        <w:rPr>
          <w:b/>
          <w:sz w:val="28"/>
        </w:rPr>
        <w:t xml:space="preserve"> Индексация денежного вознаграждения и денежного</w:t>
      </w:r>
    </w:p>
    <w:p w:rsidR="00C70C57" w:rsidRPr="001F6F47" w:rsidRDefault="00C70C57" w:rsidP="00C70C57">
      <w:pPr>
        <w:spacing w:line="295" w:lineRule="auto"/>
        <w:jc w:val="both"/>
        <w:rPr>
          <w:b/>
          <w:sz w:val="28"/>
        </w:rPr>
      </w:pPr>
      <w:r w:rsidRPr="001F6F47">
        <w:rPr>
          <w:b/>
          <w:sz w:val="28"/>
        </w:rPr>
        <w:t xml:space="preserve">                                                 содержания</w:t>
      </w:r>
    </w:p>
    <w:p w:rsidR="00C70C57" w:rsidRPr="001F6F47" w:rsidRDefault="00C70C57" w:rsidP="00C70C57">
      <w:pPr>
        <w:pStyle w:val="a9"/>
        <w:spacing w:after="0" w:line="295" w:lineRule="auto"/>
        <w:ind w:firstLine="709"/>
        <w:jc w:val="both"/>
        <w:rPr>
          <w:sz w:val="28"/>
          <w:szCs w:val="28"/>
        </w:rPr>
      </w:pPr>
      <w:r w:rsidRPr="001F6F47">
        <w:rPr>
          <w:sz w:val="28"/>
          <w:szCs w:val="28"/>
        </w:rPr>
        <w:t xml:space="preserve">При составлении бюджета муниципального образования Лазаревское Щекинского района на очередной финансовый год, формирование фонда оплаты труда, установленного разделом 4 настоящего Положения, производится с учетом планируемого коэффициента увеличения (индексации) денежного вознаграждения и денежного содержания. </w:t>
      </w:r>
    </w:p>
    <w:p w:rsidR="00C70C57" w:rsidRPr="001F6F47" w:rsidRDefault="00C70C57" w:rsidP="00C70C57">
      <w:pPr>
        <w:spacing w:line="295" w:lineRule="auto"/>
        <w:ind w:firstLine="709"/>
        <w:jc w:val="both"/>
        <w:rPr>
          <w:b/>
          <w:sz w:val="28"/>
        </w:rPr>
      </w:pPr>
    </w:p>
    <w:p w:rsidR="00C70C57" w:rsidRPr="001F6F47" w:rsidRDefault="00C70C57" w:rsidP="00C70C57">
      <w:pPr>
        <w:spacing w:line="295" w:lineRule="auto"/>
        <w:ind w:firstLine="709"/>
        <w:jc w:val="both"/>
        <w:rPr>
          <w:b/>
          <w:sz w:val="28"/>
        </w:rPr>
      </w:pPr>
    </w:p>
    <w:p w:rsidR="00C70C57" w:rsidRPr="001F6F47" w:rsidRDefault="00C70C57" w:rsidP="00C70C57">
      <w:pPr>
        <w:spacing w:line="295" w:lineRule="auto"/>
        <w:ind w:firstLine="709"/>
        <w:jc w:val="both"/>
        <w:rPr>
          <w:b/>
          <w:sz w:val="28"/>
        </w:rPr>
      </w:pPr>
    </w:p>
    <w:p w:rsidR="00C70C57" w:rsidRPr="001F6F47" w:rsidRDefault="00C70C57" w:rsidP="00C70C57">
      <w:pPr>
        <w:spacing w:line="295" w:lineRule="auto"/>
        <w:jc w:val="both"/>
        <w:rPr>
          <w:b/>
          <w:sz w:val="28"/>
        </w:rPr>
      </w:pPr>
      <w:r w:rsidRPr="001F6F47">
        <w:rPr>
          <w:b/>
          <w:sz w:val="28"/>
        </w:rPr>
        <w:t>Глава МО Лазаревское</w:t>
      </w:r>
    </w:p>
    <w:p w:rsidR="00C70C57" w:rsidRDefault="00C70C57" w:rsidP="00C70C57">
      <w:pPr>
        <w:spacing w:line="295" w:lineRule="auto"/>
        <w:jc w:val="both"/>
        <w:rPr>
          <w:b/>
          <w:sz w:val="28"/>
        </w:rPr>
      </w:pPr>
      <w:r w:rsidRPr="001F6F47">
        <w:rPr>
          <w:b/>
          <w:sz w:val="28"/>
        </w:rPr>
        <w:t>Щекинского района                                                    Павликова Т.Н.</w:t>
      </w:r>
    </w:p>
    <w:p w:rsidR="00C70C57" w:rsidRPr="001F6F47" w:rsidRDefault="00C70C57" w:rsidP="00C70C57">
      <w:pPr>
        <w:spacing w:line="295" w:lineRule="auto"/>
        <w:jc w:val="both"/>
        <w:rPr>
          <w:b/>
          <w:sz w:val="28"/>
        </w:rPr>
      </w:pPr>
    </w:p>
    <w:p w:rsidR="00566865" w:rsidRDefault="00566865" w:rsidP="00C70C57">
      <w:pPr>
        <w:pStyle w:val="2"/>
        <w:jc w:val="right"/>
        <w:rPr>
          <w:rFonts w:ascii="Times New Roman" w:hAnsi="Times New Roman" w:cs="Times New Roman"/>
          <w:sz w:val="24"/>
          <w:szCs w:val="24"/>
        </w:rPr>
      </w:pPr>
    </w:p>
    <w:p w:rsidR="00566865" w:rsidRDefault="00566865" w:rsidP="00566865"/>
    <w:p w:rsidR="00566865" w:rsidRDefault="00566865" w:rsidP="00566865"/>
    <w:p w:rsidR="00566865" w:rsidRPr="00566865" w:rsidRDefault="00566865" w:rsidP="00566865"/>
    <w:p w:rsidR="00566865" w:rsidRDefault="00566865" w:rsidP="00C70C57">
      <w:pPr>
        <w:pStyle w:val="2"/>
        <w:jc w:val="right"/>
        <w:rPr>
          <w:rFonts w:ascii="Times New Roman" w:hAnsi="Times New Roman" w:cs="Times New Roman"/>
          <w:sz w:val="24"/>
          <w:szCs w:val="24"/>
        </w:rPr>
      </w:pPr>
    </w:p>
    <w:p w:rsidR="00C70C57" w:rsidRPr="001F6F47" w:rsidRDefault="00C70C57" w:rsidP="00C70C57">
      <w:pPr>
        <w:pStyle w:val="2"/>
        <w:jc w:val="right"/>
        <w:rPr>
          <w:rFonts w:ascii="Times New Roman" w:hAnsi="Times New Roman" w:cs="Times New Roman"/>
          <w:i w:val="0"/>
          <w:sz w:val="20"/>
          <w:szCs w:val="20"/>
        </w:rPr>
      </w:pPr>
      <w:r w:rsidRPr="001F6F47">
        <w:rPr>
          <w:rFonts w:ascii="Times New Roman" w:hAnsi="Times New Roman" w:cs="Times New Roman"/>
          <w:sz w:val="24"/>
          <w:szCs w:val="24"/>
        </w:rPr>
        <w:t xml:space="preserve">  </w:t>
      </w:r>
      <w:r w:rsidRPr="001F6F47">
        <w:rPr>
          <w:rFonts w:ascii="Times New Roman" w:hAnsi="Times New Roman" w:cs="Times New Roman"/>
          <w:i w:val="0"/>
          <w:sz w:val="20"/>
          <w:szCs w:val="20"/>
        </w:rPr>
        <w:t>Приложение 1</w:t>
      </w:r>
    </w:p>
    <w:p w:rsidR="00C70C57" w:rsidRPr="001F6F47" w:rsidRDefault="00C70C57" w:rsidP="00C70C57">
      <w:pPr>
        <w:ind w:left="4140"/>
        <w:jc w:val="both"/>
      </w:pPr>
      <w:proofErr w:type="gramStart"/>
      <w:r w:rsidRPr="001F6F47">
        <w:t>к  Положению</w:t>
      </w:r>
      <w:proofErr w:type="gramEnd"/>
      <w:r w:rsidRPr="001F6F47">
        <w:t xml:space="preserve"> «О системе оплаты труда лиц, замещающих муниципальные должности и  должности муниципальной службы в муниципальном образовании Лазаревское Щекинского района Тульской области</w:t>
      </w:r>
    </w:p>
    <w:p w:rsidR="00C70C57" w:rsidRPr="001F6F47" w:rsidRDefault="00C70C57" w:rsidP="00C70C57">
      <w:pPr>
        <w:spacing w:line="292" w:lineRule="auto"/>
        <w:jc w:val="both"/>
        <w:rPr>
          <w:b/>
          <w:sz w:val="28"/>
          <w:szCs w:val="28"/>
        </w:rPr>
      </w:pPr>
    </w:p>
    <w:p w:rsidR="00C70C57" w:rsidRPr="001F6F47" w:rsidRDefault="00C70C57" w:rsidP="00C70C57">
      <w:pPr>
        <w:spacing w:line="240" w:lineRule="exact"/>
        <w:ind w:left="6660"/>
        <w:jc w:val="center"/>
        <w:rPr>
          <w:b/>
          <w:sz w:val="28"/>
          <w:szCs w:val="16"/>
        </w:rPr>
      </w:pPr>
      <w:r w:rsidRPr="001F6F47">
        <w:rPr>
          <w:sz w:val="28"/>
        </w:rPr>
        <w:t xml:space="preserve">                                                                                                                              </w:t>
      </w:r>
    </w:p>
    <w:p w:rsidR="00C70C57" w:rsidRPr="001F6F47" w:rsidRDefault="00C70C57" w:rsidP="00C70C57">
      <w:pPr>
        <w:spacing w:line="240" w:lineRule="exact"/>
        <w:ind w:firstLine="720"/>
        <w:jc w:val="center"/>
        <w:rPr>
          <w:b/>
          <w:sz w:val="28"/>
          <w:szCs w:val="28"/>
        </w:rPr>
      </w:pPr>
      <w:r w:rsidRPr="001F6F47">
        <w:rPr>
          <w:b/>
          <w:sz w:val="28"/>
          <w:szCs w:val="28"/>
        </w:rPr>
        <w:t xml:space="preserve">Размер должностных окладов лиц, замещающих должности муниципальной службы в администрации МО Лазаревское </w:t>
      </w:r>
    </w:p>
    <w:p w:rsidR="00C70C57" w:rsidRPr="001F6F47" w:rsidRDefault="00C70C57" w:rsidP="00C70C57">
      <w:pPr>
        <w:spacing w:line="240" w:lineRule="exact"/>
        <w:ind w:firstLine="720"/>
        <w:jc w:val="center"/>
        <w:rPr>
          <w:b/>
          <w:sz w:val="28"/>
          <w:szCs w:val="28"/>
        </w:rPr>
      </w:pPr>
    </w:p>
    <w:p w:rsidR="00C70C57" w:rsidRPr="001F6F47" w:rsidRDefault="00C70C57" w:rsidP="00C70C57">
      <w:pPr>
        <w:spacing w:line="240" w:lineRule="exact"/>
        <w:ind w:left="6660"/>
        <w:jc w:val="center"/>
        <w:rPr>
          <w:b/>
          <w:sz w:val="28"/>
          <w:szCs w:val="16"/>
        </w:rPr>
      </w:pPr>
      <w:r w:rsidRPr="001F6F47">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667"/>
      </w:tblGrid>
      <w:tr w:rsidR="00C70C57" w:rsidRPr="001F6F47" w:rsidTr="006144A4">
        <w:tc>
          <w:tcPr>
            <w:tcW w:w="4785" w:type="dxa"/>
            <w:shd w:val="clear" w:color="auto" w:fill="auto"/>
          </w:tcPr>
          <w:p w:rsidR="00C70C57" w:rsidRPr="001F6F47" w:rsidRDefault="00C70C57" w:rsidP="006144A4">
            <w:pPr>
              <w:pStyle w:val="ConsNonformat"/>
              <w:widowControl/>
              <w:ind w:right="0"/>
              <w:jc w:val="center"/>
              <w:rPr>
                <w:rFonts w:ascii="Times New Roman" w:hAnsi="Times New Roman" w:cs="Times New Roman"/>
                <w:b/>
                <w:sz w:val="28"/>
              </w:rPr>
            </w:pPr>
            <w:r w:rsidRPr="001F6F47">
              <w:rPr>
                <w:rFonts w:ascii="Times New Roman" w:hAnsi="Times New Roman" w:cs="Times New Roman"/>
                <w:b/>
                <w:sz w:val="28"/>
              </w:rPr>
              <w:t>Наименование муниципальной должности муниципальной службы</w:t>
            </w:r>
          </w:p>
        </w:tc>
        <w:tc>
          <w:tcPr>
            <w:tcW w:w="4786" w:type="dxa"/>
            <w:shd w:val="clear" w:color="auto" w:fill="auto"/>
          </w:tcPr>
          <w:p w:rsidR="00C70C57" w:rsidRPr="001F6F47" w:rsidRDefault="00C70C57" w:rsidP="006144A4">
            <w:pPr>
              <w:pStyle w:val="ConsNonformat"/>
              <w:widowControl/>
              <w:ind w:right="0"/>
              <w:jc w:val="center"/>
              <w:rPr>
                <w:rFonts w:ascii="Times New Roman" w:hAnsi="Times New Roman" w:cs="Times New Roman"/>
                <w:sz w:val="28"/>
              </w:rPr>
            </w:pPr>
            <w:r w:rsidRPr="001F6F47">
              <w:rPr>
                <w:rFonts w:ascii="Times New Roman" w:hAnsi="Times New Roman" w:cs="Times New Roman"/>
                <w:b/>
                <w:sz w:val="28"/>
              </w:rPr>
              <w:t>Размер должностного оклада (рублей)</w:t>
            </w:r>
          </w:p>
        </w:tc>
      </w:tr>
      <w:tr w:rsidR="00C70C57" w:rsidRPr="001F6F47" w:rsidTr="006144A4">
        <w:tc>
          <w:tcPr>
            <w:tcW w:w="9571" w:type="dxa"/>
            <w:gridSpan w:val="2"/>
            <w:shd w:val="clear" w:color="auto" w:fill="auto"/>
          </w:tcPr>
          <w:p w:rsidR="00C70C57" w:rsidRPr="001F6F47" w:rsidRDefault="00C70C57" w:rsidP="006144A4">
            <w:pPr>
              <w:pStyle w:val="ConsNonformat"/>
              <w:widowControl/>
              <w:ind w:right="0"/>
              <w:jc w:val="center"/>
              <w:rPr>
                <w:rFonts w:ascii="Times New Roman" w:hAnsi="Times New Roman" w:cs="Times New Roman"/>
                <w:b/>
                <w:sz w:val="28"/>
              </w:rPr>
            </w:pPr>
            <w:r w:rsidRPr="001F6F47">
              <w:rPr>
                <w:rFonts w:ascii="Times New Roman" w:hAnsi="Times New Roman" w:cs="Times New Roman"/>
                <w:b/>
                <w:sz w:val="28"/>
              </w:rPr>
              <w:t>Высшая должность</w:t>
            </w:r>
          </w:p>
        </w:tc>
      </w:tr>
      <w:tr w:rsidR="00C70C57" w:rsidRPr="001F6F47" w:rsidTr="006144A4">
        <w:tc>
          <w:tcPr>
            <w:tcW w:w="4785" w:type="dxa"/>
            <w:shd w:val="clear" w:color="auto" w:fill="auto"/>
          </w:tcPr>
          <w:p w:rsidR="00C70C57" w:rsidRPr="001F6F47" w:rsidRDefault="00C70C57" w:rsidP="006144A4">
            <w:pPr>
              <w:pStyle w:val="ConsNonformat"/>
              <w:widowControl/>
              <w:ind w:right="0"/>
              <w:rPr>
                <w:rFonts w:ascii="Times New Roman" w:hAnsi="Times New Roman" w:cs="Times New Roman"/>
                <w:sz w:val="28"/>
              </w:rPr>
            </w:pPr>
            <w:r w:rsidRPr="001F6F47">
              <w:rPr>
                <w:rFonts w:ascii="Times New Roman" w:hAnsi="Times New Roman" w:cs="Times New Roman"/>
                <w:sz w:val="28"/>
              </w:rPr>
              <w:t>Глава администрации</w:t>
            </w:r>
          </w:p>
        </w:tc>
        <w:tc>
          <w:tcPr>
            <w:tcW w:w="4786" w:type="dxa"/>
            <w:shd w:val="clear" w:color="auto" w:fill="auto"/>
          </w:tcPr>
          <w:p w:rsidR="00C70C57" w:rsidRPr="001F6F47" w:rsidRDefault="00AA5C23" w:rsidP="006144A4">
            <w:pPr>
              <w:pStyle w:val="ConsNonformat"/>
              <w:widowControl/>
              <w:ind w:right="0"/>
              <w:jc w:val="center"/>
              <w:rPr>
                <w:rFonts w:ascii="Times New Roman" w:hAnsi="Times New Roman" w:cs="Times New Roman"/>
                <w:sz w:val="28"/>
              </w:rPr>
            </w:pPr>
            <w:r>
              <w:rPr>
                <w:rFonts w:ascii="Times New Roman" w:hAnsi="Times New Roman" w:cs="Times New Roman"/>
                <w:sz w:val="28"/>
              </w:rPr>
              <w:t>19072</w:t>
            </w:r>
          </w:p>
        </w:tc>
      </w:tr>
      <w:tr w:rsidR="00C70C57" w:rsidRPr="001F6F47" w:rsidTr="006144A4">
        <w:tc>
          <w:tcPr>
            <w:tcW w:w="4785" w:type="dxa"/>
            <w:shd w:val="clear" w:color="auto" w:fill="auto"/>
          </w:tcPr>
          <w:p w:rsidR="00C70C57" w:rsidRPr="001F6F47" w:rsidRDefault="00C70C57" w:rsidP="006144A4">
            <w:pPr>
              <w:pStyle w:val="ConsNonformat"/>
              <w:widowControl/>
              <w:ind w:right="0"/>
              <w:rPr>
                <w:rFonts w:ascii="Times New Roman" w:hAnsi="Times New Roman" w:cs="Times New Roman"/>
                <w:sz w:val="28"/>
              </w:rPr>
            </w:pPr>
            <w:r w:rsidRPr="001F6F47">
              <w:rPr>
                <w:rFonts w:ascii="Times New Roman" w:hAnsi="Times New Roman" w:cs="Times New Roman"/>
                <w:sz w:val="28"/>
              </w:rPr>
              <w:t xml:space="preserve">Заместитель главы администрации </w:t>
            </w:r>
          </w:p>
        </w:tc>
        <w:tc>
          <w:tcPr>
            <w:tcW w:w="4786" w:type="dxa"/>
            <w:shd w:val="clear" w:color="auto" w:fill="auto"/>
          </w:tcPr>
          <w:p w:rsidR="00C70C57" w:rsidRPr="001F6F47" w:rsidRDefault="00AA5C23" w:rsidP="006144A4">
            <w:pPr>
              <w:pStyle w:val="ConsNonformat"/>
              <w:widowControl/>
              <w:ind w:right="0"/>
              <w:jc w:val="center"/>
              <w:rPr>
                <w:rFonts w:ascii="Times New Roman" w:hAnsi="Times New Roman" w:cs="Times New Roman"/>
                <w:sz w:val="28"/>
              </w:rPr>
            </w:pPr>
            <w:r>
              <w:rPr>
                <w:rFonts w:ascii="Times New Roman" w:hAnsi="Times New Roman" w:cs="Times New Roman"/>
                <w:sz w:val="28"/>
              </w:rPr>
              <w:t>13686</w:t>
            </w:r>
          </w:p>
        </w:tc>
      </w:tr>
      <w:tr w:rsidR="00C70C57" w:rsidRPr="001F6F47" w:rsidTr="006144A4">
        <w:tc>
          <w:tcPr>
            <w:tcW w:w="9571" w:type="dxa"/>
            <w:gridSpan w:val="2"/>
            <w:shd w:val="clear" w:color="auto" w:fill="auto"/>
          </w:tcPr>
          <w:p w:rsidR="00C70C57" w:rsidRPr="001F6F47" w:rsidRDefault="00C70C57" w:rsidP="006144A4">
            <w:pPr>
              <w:pStyle w:val="ConsNonformat"/>
              <w:widowControl/>
              <w:ind w:right="0"/>
              <w:jc w:val="center"/>
              <w:rPr>
                <w:rFonts w:ascii="Times New Roman" w:hAnsi="Times New Roman" w:cs="Times New Roman"/>
                <w:b/>
                <w:sz w:val="28"/>
              </w:rPr>
            </w:pPr>
            <w:r w:rsidRPr="001F6F47">
              <w:rPr>
                <w:rFonts w:ascii="Times New Roman" w:hAnsi="Times New Roman" w:cs="Times New Roman"/>
                <w:b/>
                <w:sz w:val="28"/>
              </w:rPr>
              <w:t>Главная должность</w:t>
            </w:r>
          </w:p>
        </w:tc>
      </w:tr>
      <w:tr w:rsidR="00C70C57" w:rsidRPr="001F6F47" w:rsidTr="006144A4">
        <w:tc>
          <w:tcPr>
            <w:tcW w:w="4785" w:type="dxa"/>
            <w:shd w:val="clear" w:color="auto" w:fill="auto"/>
          </w:tcPr>
          <w:p w:rsidR="00C70C57" w:rsidRPr="001F6F47" w:rsidRDefault="00C70C57" w:rsidP="006144A4">
            <w:pPr>
              <w:pStyle w:val="ConsNonformat"/>
              <w:widowControl/>
              <w:ind w:right="0"/>
              <w:rPr>
                <w:rFonts w:ascii="Times New Roman" w:hAnsi="Times New Roman" w:cs="Times New Roman"/>
                <w:sz w:val="28"/>
              </w:rPr>
            </w:pPr>
            <w:r w:rsidRPr="001F6F47">
              <w:rPr>
                <w:rFonts w:ascii="Times New Roman" w:hAnsi="Times New Roman" w:cs="Times New Roman"/>
                <w:sz w:val="28"/>
              </w:rPr>
              <w:t>Начальник сектора</w:t>
            </w:r>
          </w:p>
        </w:tc>
        <w:tc>
          <w:tcPr>
            <w:tcW w:w="4786" w:type="dxa"/>
            <w:shd w:val="clear" w:color="auto" w:fill="auto"/>
          </w:tcPr>
          <w:p w:rsidR="00C70C57" w:rsidRPr="001F6F47" w:rsidRDefault="00AA5C23" w:rsidP="006144A4">
            <w:pPr>
              <w:pStyle w:val="ConsNonformat"/>
              <w:widowControl/>
              <w:ind w:right="0"/>
              <w:jc w:val="center"/>
              <w:rPr>
                <w:rFonts w:ascii="Times New Roman" w:hAnsi="Times New Roman" w:cs="Times New Roman"/>
                <w:sz w:val="28"/>
              </w:rPr>
            </w:pPr>
            <w:r>
              <w:rPr>
                <w:rFonts w:ascii="Times New Roman" w:hAnsi="Times New Roman" w:cs="Times New Roman"/>
                <w:sz w:val="28"/>
              </w:rPr>
              <w:t>8974</w:t>
            </w:r>
          </w:p>
        </w:tc>
      </w:tr>
      <w:tr w:rsidR="00C70C57" w:rsidRPr="001F6F47" w:rsidTr="006144A4">
        <w:tc>
          <w:tcPr>
            <w:tcW w:w="9571" w:type="dxa"/>
            <w:gridSpan w:val="2"/>
            <w:shd w:val="clear" w:color="auto" w:fill="auto"/>
          </w:tcPr>
          <w:p w:rsidR="00C70C57" w:rsidRPr="001F6F47" w:rsidRDefault="00C70C57" w:rsidP="006144A4">
            <w:pPr>
              <w:pStyle w:val="ConsNonformat"/>
              <w:widowControl/>
              <w:ind w:right="0"/>
              <w:jc w:val="center"/>
              <w:rPr>
                <w:rFonts w:ascii="Times New Roman" w:hAnsi="Times New Roman" w:cs="Times New Roman"/>
                <w:b/>
                <w:sz w:val="28"/>
              </w:rPr>
            </w:pPr>
            <w:r w:rsidRPr="001F6F47">
              <w:rPr>
                <w:rFonts w:ascii="Times New Roman" w:hAnsi="Times New Roman" w:cs="Times New Roman"/>
                <w:b/>
                <w:sz w:val="28"/>
              </w:rPr>
              <w:t>Ведущая должность</w:t>
            </w:r>
          </w:p>
        </w:tc>
      </w:tr>
      <w:tr w:rsidR="00C70C57" w:rsidRPr="001F6F47" w:rsidTr="006144A4">
        <w:tc>
          <w:tcPr>
            <w:tcW w:w="4785" w:type="dxa"/>
            <w:shd w:val="clear" w:color="auto" w:fill="auto"/>
          </w:tcPr>
          <w:p w:rsidR="00C70C57" w:rsidRPr="001F6F47" w:rsidRDefault="00C70C57" w:rsidP="006144A4">
            <w:pPr>
              <w:pStyle w:val="ConsNonformat"/>
              <w:widowControl/>
              <w:ind w:right="0"/>
              <w:rPr>
                <w:rFonts w:ascii="Times New Roman" w:hAnsi="Times New Roman" w:cs="Times New Roman"/>
                <w:sz w:val="28"/>
              </w:rPr>
            </w:pPr>
            <w:r w:rsidRPr="001F6F47">
              <w:rPr>
                <w:rFonts w:ascii="Times New Roman" w:hAnsi="Times New Roman" w:cs="Times New Roman"/>
                <w:sz w:val="28"/>
              </w:rPr>
              <w:t>Консультант</w:t>
            </w:r>
          </w:p>
        </w:tc>
        <w:tc>
          <w:tcPr>
            <w:tcW w:w="4786" w:type="dxa"/>
            <w:shd w:val="clear" w:color="auto" w:fill="auto"/>
          </w:tcPr>
          <w:p w:rsidR="00C70C57" w:rsidRPr="001F6F47" w:rsidRDefault="00AA5C23" w:rsidP="006144A4">
            <w:pPr>
              <w:pStyle w:val="ConsNonformat"/>
              <w:widowControl/>
              <w:ind w:right="0"/>
              <w:jc w:val="center"/>
              <w:rPr>
                <w:rFonts w:ascii="Times New Roman" w:hAnsi="Times New Roman" w:cs="Times New Roman"/>
                <w:sz w:val="28"/>
              </w:rPr>
            </w:pPr>
            <w:r>
              <w:rPr>
                <w:rFonts w:ascii="Times New Roman" w:hAnsi="Times New Roman" w:cs="Times New Roman"/>
                <w:sz w:val="28"/>
              </w:rPr>
              <w:t>7908</w:t>
            </w:r>
          </w:p>
        </w:tc>
      </w:tr>
      <w:tr w:rsidR="00C70C57" w:rsidRPr="001F6F47" w:rsidTr="006144A4">
        <w:tc>
          <w:tcPr>
            <w:tcW w:w="9571" w:type="dxa"/>
            <w:gridSpan w:val="2"/>
            <w:shd w:val="clear" w:color="auto" w:fill="auto"/>
          </w:tcPr>
          <w:p w:rsidR="00C70C57" w:rsidRPr="007A1EE2" w:rsidRDefault="00C70C57" w:rsidP="006144A4">
            <w:pPr>
              <w:pStyle w:val="ConsNonformat"/>
              <w:widowControl/>
              <w:ind w:right="0"/>
              <w:jc w:val="center"/>
              <w:rPr>
                <w:rFonts w:ascii="Times New Roman" w:hAnsi="Times New Roman" w:cs="Times New Roman"/>
                <w:b/>
                <w:sz w:val="28"/>
              </w:rPr>
            </w:pPr>
            <w:r w:rsidRPr="007A1EE2">
              <w:rPr>
                <w:rFonts w:ascii="Times New Roman" w:hAnsi="Times New Roman" w:cs="Times New Roman"/>
                <w:b/>
                <w:sz w:val="28"/>
              </w:rPr>
              <w:t>Старшая должность</w:t>
            </w:r>
          </w:p>
        </w:tc>
      </w:tr>
      <w:tr w:rsidR="00C70C57" w:rsidRPr="001F6F47" w:rsidTr="006144A4">
        <w:tc>
          <w:tcPr>
            <w:tcW w:w="4785" w:type="dxa"/>
            <w:shd w:val="clear" w:color="auto" w:fill="auto"/>
          </w:tcPr>
          <w:p w:rsidR="00C70C57" w:rsidRPr="001F6F47" w:rsidRDefault="00C70C57" w:rsidP="006144A4">
            <w:pPr>
              <w:pStyle w:val="ConsNonformat"/>
              <w:widowControl/>
              <w:ind w:right="0"/>
              <w:rPr>
                <w:rFonts w:ascii="Times New Roman" w:hAnsi="Times New Roman" w:cs="Times New Roman"/>
                <w:sz w:val="28"/>
              </w:rPr>
            </w:pPr>
            <w:r>
              <w:rPr>
                <w:rFonts w:ascii="Times New Roman" w:hAnsi="Times New Roman" w:cs="Times New Roman"/>
                <w:sz w:val="28"/>
              </w:rPr>
              <w:t>Главный специалист</w:t>
            </w:r>
          </w:p>
        </w:tc>
        <w:tc>
          <w:tcPr>
            <w:tcW w:w="4786" w:type="dxa"/>
            <w:shd w:val="clear" w:color="auto" w:fill="auto"/>
          </w:tcPr>
          <w:p w:rsidR="00C70C57" w:rsidRDefault="00AA5C23" w:rsidP="006144A4">
            <w:pPr>
              <w:pStyle w:val="ConsNonformat"/>
              <w:widowControl/>
              <w:ind w:right="0"/>
              <w:jc w:val="center"/>
              <w:rPr>
                <w:rFonts w:ascii="Times New Roman" w:hAnsi="Times New Roman" w:cs="Times New Roman"/>
                <w:sz w:val="28"/>
              </w:rPr>
            </w:pPr>
            <w:r>
              <w:rPr>
                <w:rFonts w:ascii="Times New Roman" w:hAnsi="Times New Roman" w:cs="Times New Roman"/>
                <w:sz w:val="28"/>
              </w:rPr>
              <w:t>7591</w:t>
            </w:r>
          </w:p>
        </w:tc>
      </w:tr>
    </w:tbl>
    <w:p w:rsidR="00C70C57" w:rsidRPr="001F6F47" w:rsidRDefault="00C70C57" w:rsidP="00C70C57">
      <w:pPr>
        <w:pStyle w:val="ConsNonformat"/>
        <w:widowControl/>
        <w:ind w:right="0"/>
        <w:rPr>
          <w:rFonts w:ascii="Times New Roman" w:hAnsi="Times New Roman" w:cs="Times New Roman"/>
          <w:sz w:val="28"/>
        </w:rPr>
      </w:pPr>
    </w:p>
    <w:p w:rsidR="00C70C57" w:rsidRPr="001F6F47" w:rsidRDefault="00C70C57" w:rsidP="00C70C57">
      <w:pPr>
        <w:pStyle w:val="ConsNonformat"/>
        <w:widowControl/>
        <w:ind w:right="0"/>
        <w:rPr>
          <w:rFonts w:ascii="Times New Roman" w:hAnsi="Times New Roman" w:cs="Times New Roman"/>
          <w:sz w:val="28"/>
        </w:rPr>
      </w:pPr>
    </w:p>
    <w:p w:rsidR="00C70C57" w:rsidRPr="001F6F47" w:rsidRDefault="00C70C57" w:rsidP="00C70C57">
      <w:pPr>
        <w:pStyle w:val="ConsNonformat"/>
        <w:widowControl/>
        <w:ind w:right="0"/>
        <w:jc w:val="both"/>
        <w:rPr>
          <w:rFonts w:ascii="Times New Roman" w:hAnsi="Times New Roman" w:cs="Times New Roman"/>
          <w:sz w:val="28"/>
        </w:rPr>
      </w:pPr>
    </w:p>
    <w:p w:rsidR="00C70C57" w:rsidRPr="001F6F47" w:rsidRDefault="00C70C57" w:rsidP="00C70C57"/>
    <w:p w:rsidR="00C70C57" w:rsidRPr="001F6F47" w:rsidRDefault="00C70C57" w:rsidP="00C70C57">
      <w:pPr>
        <w:spacing w:line="292" w:lineRule="auto"/>
        <w:jc w:val="both"/>
        <w:rPr>
          <w:b/>
          <w:sz w:val="28"/>
          <w:szCs w:val="28"/>
        </w:rPr>
      </w:pPr>
    </w:p>
    <w:p w:rsidR="00C70C57" w:rsidRPr="001F6F47" w:rsidRDefault="00C70C57" w:rsidP="00C70C57">
      <w:pPr>
        <w:spacing w:line="292" w:lineRule="auto"/>
        <w:jc w:val="both"/>
        <w:rPr>
          <w:b/>
          <w:sz w:val="28"/>
          <w:szCs w:val="28"/>
        </w:rPr>
      </w:pPr>
    </w:p>
    <w:p w:rsidR="00C70C57" w:rsidRPr="001F6F47" w:rsidRDefault="00C70C57" w:rsidP="00C70C57">
      <w:pPr>
        <w:spacing w:line="292" w:lineRule="auto"/>
        <w:jc w:val="both"/>
        <w:rPr>
          <w:b/>
          <w:sz w:val="28"/>
          <w:szCs w:val="28"/>
        </w:rPr>
      </w:pPr>
    </w:p>
    <w:p w:rsidR="00C70C57" w:rsidRDefault="00C70C57" w:rsidP="00C70C57">
      <w:pPr>
        <w:pStyle w:val="2"/>
        <w:jc w:val="right"/>
        <w:rPr>
          <w:rFonts w:ascii="Times New Roman" w:hAnsi="Times New Roman" w:cs="Times New Roman"/>
          <w:i w:val="0"/>
          <w:sz w:val="24"/>
          <w:szCs w:val="24"/>
        </w:rPr>
      </w:pPr>
    </w:p>
    <w:p w:rsidR="00C70C57" w:rsidRDefault="00C70C57" w:rsidP="00C70C57">
      <w:pPr>
        <w:pStyle w:val="2"/>
        <w:jc w:val="right"/>
        <w:rPr>
          <w:rFonts w:ascii="Times New Roman" w:hAnsi="Times New Roman" w:cs="Times New Roman"/>
          <w:i w:val="0"/>
          <w:sz w:val="24"/>
          <w:szCs w:val="24"/>
        </w:rPr>
      </w:pPr>
    </w:p>
    <w:p w:rsidR="00C70C57" w:rsidRDefault="00C70C57" w:rsidP="00C70C57">
      <w:pPr>
        <w:pStyle w:val="2"/>
        <w:jc w:val="right"/>
        <w:rPr>
          <w:rFonts w:ascii="Times New Roman" w:hAnsi="Times New Roman" w:cs="Times New Roman"/>
          <w:i w:val="0"/>
          <w:sz w:val="24"/>
          <w:szCs w:val="24"/>
        </w:rPr>
      </w:pPr>
    </w:p>
    <w:p w:rsidR="00C70C57" w:rsidRDefault="00C70C57" w:rsidP="00C70C57">
      <w:pPr>
        <w:pStyle w:val="2"/>
        <w:jc w:val="right"/>
        <w:rPr>
          <w:rFonts w:ascii="Times New Roman" w:hAnsi="Times New Roman" w:cs="Times New Roman"/>
          <w:i w:val="0"/>
          <w:sz w:val="24"/>
          <w:szCs w:val="24"/>
        </w:rPr>
      </w:pPr>
    </w:p>
    <w:p w:rsidR="00C70C57" w:rsidRDefault="00C70C57" w:rsidP="00C70C57">
      <w:pPr>
        <w:pStyle w:val="2"/>
        <w:jc w:val="right"/>
        <w:rPr>
          <w:rFonts w:ascii="Times New Roman" w:hAnsi="Times New Roman" w:cs="Times New Roman"/>
          <w:i w:val="0"/>
          <w:sz w:val="24"/>
          <w:szCs w:val="24"/>
        </w:rPr>
      </w:pPr>
    </w:p>
    <w:p w:rsidR="00C70C57" w:rsidRDefault="00C70C57" w:rsidP="00C70C57">
      <w:pPr>
        <w:pStyle w:val="2"/>
        <w:jc w:val="right"/>
        <w:rPr>
          <w:rFonts w:ascii="Times New Roman" w:hAnsi="Times New Roman" w:cs="Times New Roman"/>
          <w:i w:val="0"/>
          <w:sz w:val="24"/>
          <w:szCs w:val="24"/>
        </w:rPr>
      </w:pPr>
    </w:p>
    <w:p w:rsidR="00C70C57" w:rsidRDefault="00C70C57" w:rsidP="00C70C57">
      <w:pPr>
        <w:pStyle w:val="2"/>
        <w:jc w:val="right"/>
        <w:rPr>
          <w:rFonts w:ascii="Times New Roman" w:hAnsi="Times New Roman" w:cs="Times New Roman"/>
          <w:i w:val="0"/>
          <w:sz w:val="24"/>
          <w:szCs w:val="24"/>
        </w:rPr>
      </w:pPr>
    </w:p>
    <w:p w:rsidR="00C70C57" w:rsidRDefault="00C70C57" w:rsidP="00C70C57">
      <w:pPr>
        <w:pStyle w:val="2"/>
        <w:jc w:val="right"/>
        <w:rPr>
          <w:rFonts w:ascii="Times New Roman" w:hAnsi="Times New Roman" w:cs="Times New Roman"/>
          <w:i w:val="0"/>
          <w:sz w:val="24"/>
          <w:szCs w:val="24"/>
        </w:rPr>
      </w:pPr>
    </w:p>
    <w:p w:rsidR="00C70C57" w:rsidRPr="00F65B5C" w:rsidRDefault="00C70C57" w:rsidP="00C70C57"/>
    <w:p w:rsidR="00C70C57" w:rsidRPr="001F6F47" w:rsidRDefault="00C70C57" w:rsidP="00C70C57">
      <w:pPr>
        <w:pStyle w:val="2"/>
        <w:jc w:val="right"/>
        <w:rPr>
          <w:rFonts w:ascii="Times New Roman" w:hAnsi="Times New Roman" w:cs="Times New Roman"/>
          <w:i w:val="0"/>
          <w:sz w:val="24"/>
          <w:szCs w:val="24"/>
        </w:rPr>
      </w:pPr>
      <w:r w:rsidRPr="001F6F47">
        <w:rPr>
          <w:rFonts w:ascii="Times New Roman" w:hAnsi="Times New Roman" w:cs="Times New Roman"/>
          <w:i w:val="0"/>
          <w:sz w:val="24"/>
          <w:szCs w:val="24"/>
        </w:rPr>
        <w:lastRenderedPageBreak/>
        <w:t>Приложение 2</w:t>
      </w:r>
    </w:p>
    <w:p w:rsidR="00C70C57" w:rsidRPr="001F6F47" w:rsidRDefault="00C70C57" w:rsidP="00C70C57">
      <w:pPr>
        <w:ind w:left="4140"/>
        <w:jc w:val="right"/>
        <w:rPr>
          <w:sz w:val="24"/>
          <w:szCs w:val="24"/>
        </w:rPr>
      </w:pPr>
      <w:proofErr w:type="gramStart"/>
      <w:r w:rsidRPr="001F6F47">
        <w:rPr>
          <w:sz w:val="24"/>
          <w:szCs w:val="24"/>
        </w:rPr>
        <w:t>к  Положению</w:t>
      </w:r>
      <w:proofErr w:type="gramEnd"/>
      <w:r w:rsidRPr="001F6F47">
        <w:rPr>
          <w:sz w:val="24"/>
          <w:szCs w:val="24"/>
        </w:rPr>
        <w:t xml:space="preserve"> «О системе оплаты труда лиц, замещающих муниципальные должности и  должности муниципальной службы в муниципальном образовании Лазаревское Щекинского района Тульской области</w:t>
      </w:r>
      <w:r>
        <w:rPr>
          <w:sz w:val="24"/>
          <w:szCs w:val="24"/>
        </w:rPr>
        <w:t>»</w:t>
      </w:r>
    </w:p>
    <w:p w:rsidR="00C70C57" w:rsidRPr="001F6F47" w:rsidRDefault="00C70C57" w:rsidP="00C70C57">
      <w:pPr>
        <w:ind w:left="4140"/>
        <w:jc w:val="both"/>
        <w:rPr>
          <w:sz w:val="28"/>
        </w:rPr>
      </w:pPr>
    </w:p>
    <w:p w:rsidR="00C70C57" w:rsidRPr="001F6F47" w:rsidRDefault="00C70C57" w:rsidP="00C70C57">
      <w:pPr>
        <w:spacing w:line="292" w:lineRule="auto"/>
        <w:jc w:val="both"/>
        <w:rPr>
          <w:b/>
          <w:sz w:val="28"/>
          <w:szCs w:val="28"/>
        </w:rPr>
      </w:pPr>
    </w:p>
    <w:p w:rsidR="00C70C57" w:rsidRPr="001F6F47" w:rsidRDefault="00C70C57" w:rsidP="00C70C57">
      <w:pPr>
        <w:spacing w:line="292" w:lineRule="auto"/>
        <w:jc w:val="center"/>
        <w:rPr>
          <w:b/>
          <w:sz w:val="24"/>
          <w:szCs w:val="24"/>
        </w:rPr>
      </w:pPr>
      <w:r w:rsidRPr="00862970">
        <w:rPr>
          <w:b/>
          <w:sz w:val="24"/>
          <w:szCs w:val="24"/>
        </w:rPr>
        <w:t>Размер</w:t>
      </w:r>
      <w:r w:rsidRPr="001F6F47">
        <w:rPr>
          <w:b/>
          <w:sz w:val="24"/>
          <w:szCs w:val="24"/>
        </w:rPr>
        <w:t xml:space="preserve"> ежемесячной надбавки к должностному окладу за классный чин</w:t>
      </w:r>
    </w:p>
    <w:p w:rsidR="00C70C57" w:rsidRPr="001F6F47" w:rsidRDefault="00C70C57" w:rsidP="00C70C57">
      <w:pPr>
        <w:spacing w:line="292" w:lineRule="auto"/>
        <w:jc w:val="center"/>
        <w:rPr>
          <w:b/>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6480"/>
        <w:gridCol w:w="1800"/>
      </w:tblGrid>
      <w:tr w:rsidR="00C70C57" w:rsidRPr="001F6F47" w:rsidTr="006144A4">
        <w:tblPrEx>
          <w:tblCellMar>
            <w:top w:w="0" w:type="dxa"/>
            <w:bottom w:w="0" w:type="dxa"/>
          </w:tblCellMar>
        </w:tblPrEx>
        <w:trPr>
          <w:cantSplit/>
          <w:trHeight w:val="480"/>
        </w:trPr>
        <w:tc>
          <w:tcPr>
            <w:tcW w:w="6480" w:type="dxa"/>
            <w:tcBorders>
              <w:top w:val="single" w:sz="6" w:space="0" w:color="auto"/>
              <w:left w:val="single" w:sz="6" w:space="0" w:color="auto"/>
              <w:bottom w:val="single" w:sz="6" w:space="0" w:color="auto"/>
              <w:right w:val="single" w:sz="6" w:space="0" w:color="auto"/>
            </w:tcBorders>
          </w:tcPr>
          <w:p w:rsidR="00C70C57" w:rsidRPr="001F6F47" w:rsidRDefault="00C70C57" w:rsidP="006144A4">
            <w:pPr>
              <w:pStyle w:val="ConsPlusCell"/>
              <w:widowControl/>
              <w:rPr>
                <w:rFonts w:ascii="Times New Roman" w:hAnsi="Times New Roman" w:cs="Times New Roman"/>
                <w:b/>
                <w:sz w:val="24"/>
                <w:szCs w:val="24"/>
              </w:rPr>
            </w:pPr>
            <w:r w:rsidRPr="001F6F47">
              <w:rPr>
                <w:rFonts w:ascii="Times New Roman" w:hAnsi="Times New Roman" w:cs="Times New Roman"/>
                <w:b/>
                <w:sz w:val="24"/>
                <w:szCs w:val="24"/>
              </w:rPr>
              <w:t xml:space="preserve">Классный чин                      </w:t>
            </w:r>
          </w:p>
        </w:tc>
        <w:tc>
          <w:tcPr>
            <w:tcW w:w="1800" w:type="dxa"/>
            <w:tcBorders>
              <w:top w:val="single" w:sz="6" w:space="0" w:color="auto"/>
              <w:left w:val="single" w:sz="6" w:space="0" w:color="auto"/>
              <w:bottom w:val="single" w:sz="6" w:space="0" w:color="auto"/>
              <w:right w:val="single" w:sz="6" w:space="0" w:color="auto"/>
            </w:tcBorders>
          </w:tcPr>
          <w:p w:rsidR="00C70C57" w:rsidRPr="001F6F47" w:rsidRDefault="00C70C57" w:rsidP="001A05D8">
            <w:pPr>
              <w:pStyle w:val="ConsPlusCell"/>
              <w:widowControl/>
              <w:rPr>
                <w:rFonts w:ascii="Times New Roman" w:hAnsi="Times New Roman" w:cs="Times New Roman"/>
                <w:b/>
                <w:sz w:val="24"/>
                <w:szCs w:val="24"/>
              </w:rPr>
            </w:pPr>
            <w:r w:rsidRPr="001F6F47">
              <w:rPr>
                <w:rFonts w:ascii="Times New Roman" w:hAnsi="Times New Roman" w:cs="Times New Roman"/>
                <w:b/>
                <w:sz w:val="24"/>
                <w:szCs w:val="24"/>
              </w:rPr>
              <w:t xml:space="preserve">Размер </w:t>
            </w:r>
            <w:r w:rsidRPr="001F6F47">
              <w:rPr>
                <w:rFonts w:ascii="Times New Roman" w:hAnsi="Times New Roman" w:cs="Times New Roman"/>
                <w:b/>
                <w:sz w:val="24"/>
                <w:szCs w:val="24"/>
              </w:rPr>
              <w:br/>
              <w:t>ежемес</w:t>
            </w:r>
            <w:r w:rsidR="001A05D8">
              <w:rPr>
                <w:rFonts w:ascii="Times New Roman" w:hAnsi="Times New Roman" w:cs="Times New Roman"/>
                <w:b/>
                <w:sz w:val="24"/>
                <w:szCs w:val="24"/>
              </w:rPr>
              <w:t>ячной надбавки за классный чин</w:t>
            </w:r>
            <w:r w:rsidR="001A05D8">
              <w:rPr>
                <w:rFonts w:ascii="Times New Roman" w:hAnsi="Times New Roman" w:cs="Times New Roman"/>
                <w:b/>
                <w:sz w:val="24"/>
                <w:szCs w:val="24"/>
              </w:rPr>
              <w:br/>
              <w:t>% от оклада</w:t>
            </w:r>
          </w:p>
        </w:tc>
      </w:tr>
      <w:tr w:rsidR="00C70C57" w:rsidRPr="001F6F47" w:rsidTr="006144A4">
        <w:tblPrEx>
          <w:tblCellMar>
            <w:top w:w="0" w:type="dxa"/>
            <w:bottom w:w="0" w:type="dxa"/>
          </w:tblCellMar>
        </w:tblPrEx>
        <w:trPr>
          <w:cantSplit/>
          <w:trHeight w:val="360"/>
        </w:trPr>
        <w:tc>
          <w:tcPr>
            <w:tcW w:w="6480" w:type="dxa"/>
            <w:tcBorders>
              <w:top w:val="single" w:sz="6" w:space="0" w:color="auto"/>
              <w:left w:val="single" w:sz="6" w:space="0" w:color="auto"/>
              <w:bottom w:val="single" w:sz="6" w:space="0" w:color="auto"/>
              <w:right w:val="single" w:sz="6" w:space="0" w:color="auto"/>
            </w:tcBorders>
          </w:tcPr>
          <w:p w:rsidR="00C70C57" w:rsidRPr="001F6F47" w:rsidRDefault="00C70C57" w:rsidP="00AA5C23">
            <w:pPr>
              <w:pStyle w:val="ConsPlusCell"/>
              <w:widowControl/>
              <w:rPr>
                <w:rFonts w:ascii="Times New Roman" w:hAnsi="Times New Roman" w:cs="Times New Roman"/>
                <w:sz w:val="24"/>
                <w:szCs w:val="24"/>
              </w:rPr>
            </w:pPr>
            <w:r w:rsidRPr="001F6F47">
              <w:rPr>
                <w:rFonts w:ascii="Times New Roman" w:hAnsi="Times New Roman" w:cs="Times New Roman"/>
                <w:sz w:val="24"/>
                <w:szCs w:val="24"/>
              </w:rPr>
              <w:t xml:space="preserve">Действительный муниципальный советник 1 класса                                       </w:t>
            </w:r>
          </w:p>
        </w:tc>
        <w:tc>
          <w:tcPr>
            <w:tcW w:w="1800" w:type="dxa"/>
            <w:tcBorders>
              <w:top w:val="single" w:sz="6" w:space="0" w:color="auto"/>
              <w:left w:val="single" w:sz="6" w:space="0" w:color="auto"/>
              <w:bottom w:val="single" w:sz="6" w:space="0" w:color="auto"/>
              <w:right w:val="single" w:sz="6" w:space="0" w:color="auto"/>
            </w:tcBorders>
          </w:tcPr>
          <w:p w:rsidR="00C70C57" w:rsidRPr="001A05D8" w:rsidRDefault="001A05D8" w:rsidP="006144A4">
            <w:pPr>
              <w:pStyle w:val="ConsPlusCell"/>
              <w:widowControl/>
              <w:rPr>
                <w:rFonts w:ascii="Times New Roman" w:hAnsi="Times New Roman" w:cs="Times New Roman"/>
                <w:sz w:val="24"/>
                <w:szCs w:val="24"/>
              </w:rPr>
            </w:pPr>
            <w:r w:rsidRPr="001A05D8">
              <w:rPr>
                <w:rFonts w:ascii="Times New Roman" w:hAnsi="Times New Roman" w:cs="Times New Roman"/>
                <w:sz w:val="24"/>
                <w:szCs w:val="24"/>
              </w:rPr>
              <w:t>30</w:t>
            </w:r>
            <w:bookmarkStart w:id="0" w:name="_GoBack"/>
            <w:bookmarkEnd w:id="0"/>
          </w:p>
        </w:tc>
      </w:tr>
      <w:tr w:rsidR="00C70C57" w:rsidRPr="001F6F47" w:rsidTr="006144A4">
        <w:tblPrEx>
          <w:tblCellMar>
            <w:top w:w="0" w:type="dxa"/>
            <w:bottom w:w="0" w:type="dxa"/>
          </w:tblCellMar>
        </w:tblPrEx>
        <w:trPr>
          <w:cantSplit/>
          <w:trHeight w:val="360"/>
        </w:trPr>
        <w:tc>
          <w:tcPr>
            <w:tcW w:w="6480" w:type="dxa"/>
            <w:tcBorders>
              <w:top w:val="single" w:sz="6" w:space="0" w:color="auto"/>
              <w:left w:val="single" w:sz="6" w:space="0" w:color="auto"/>
              <w:bottom w:val="single" w:sz="6" w:space="0" w:color="auto"/>
              <w:right w:val="single" w:sz="6" w:space="0" w:color="auto"/>
            </w:tcBorders>
          </w:tcPr>
          <w:p w:rsidR="00C70C57" w:rsidRPr="001F6F47" w:rsidRDefault="00C70C57" w:rsidP="006144A4">
            <w:pPr>
              <w:pStyle w:val="ConsPlusCell"/>
              <w:widowControl/>
              <w:rPr>
                <w:rFonts w:ascii="Times New Roman" w:hAnsi="Times New Roman" w:cs="Times New Roman"/>
                <w:sz w:val="24"/>
                <w:szCs w:val="24"/>
              </w:rPr>
            </w:pPr>
            <w:r w:rsidRPr="001F6F47">
              <w:rPr>
                <w:rFonts w:ascii="Times New Roman" w:hAnsi="Times New Roman" w:cs="Times New Roman"/>
                <w:sz w:val="24"/>
                <w:szCs w:val="24"/>
              </w:rPr>
              <w:t xml:space="preserve">Действительный муниципальный советник 2 класса                                       </w:t>
            </w:r>
          </w:p>
        </w:tc>
        <w:tc>
          <w:tcPr>
            <w:tcW w:w="1800" w:type="dxa"/>
            <w:tcBorders>
              <w:top w:val="single" w:sz="6" w:space="0" w:color="auto"/>
              <w:left w:val="single" w:sz="6" w:space="0" w:color="auto"/>
              <w:bottom w:val="single" w:sz="6" w:space="0" w:color="auto"/>
              <w:right w:val="single" w:sz="6" w:space="0" w:color="auto"/>
            </w:tcBorders>
          </w:tcPr>
          <w:p w:rsidR="00C70C57" w:rsidRPr="001A05D8" w:rsidRDefault="001A05D8" w:rsidP="006144A4">
            <w:pPr>
              <w:pStyle w:val="ConsPlusCell"/>
              <w:widowControl/>
              <w:rPr>
                <w:rFonts w:ascii="Times New Roman" w:hAnsi="Times New Roman" w:cs="Times New Roman"/>
                <w:sz w:val="24"/>
                <w:szCs w:val="24"/>
              </w:rPr>
            </w:pPr>
            <w:r w:rsidRPr="001A05D8">
              <w:rPr>
                <w:rFonts w:ascii="Times New Roman" w:hAnsi="Times New Roman" w:cs="Times New Roman"/>
                <w:sz w:val="24"/>
                <w:szCs w:val="24"/>
              </w:rPr>
              <w:t>28</w:t>
            </w:r>
            <w:r w:rsidR="00C70C57" w:rsidRPr="001A05D8">
              <w:rPr>
                <w:rFonts w:ascii="Times New Roman" w:hAnsi="Times New Roman" w:cs="Times New Roman"/>
                <w:sz w:val="24"/>
                <w:szCs w:val="24"/>
              </w:rPr>
              <w:t xml:space="preserve">    </w:t>
            </w:r>
          </w:p>
        </w:tc>
      </w:tr>
      <w:tr w:rsidR="00C70C57" w:rsidRPr="001F6F47" w:rsidTr="006144A4">
        <w:tblPrEx>
          <w:tblCellMar>
            <w:top w:w="0" w:type="dxa"/>
            <w:bottom w:w="0" w:type="dxa"/>
          </w:tblCellMar>
        </w:tblPrEx>
        <w:trPr>
          <w:cantSplit/>
          <w:trHeight w:val="360"/>
        </w:trPr>
        <w:tc>
          <w:tcPr>
            <w:tcW w:w="6480" w:type="dxa"/>
            <w:tcBorders>
              <w:top w:val="single" w:sz="6" w:space="0" w:color="auto"/>
              <w:left w:val="single" w:sz="6" w:space="0" w:color="auto"/>
              <w:bottom w:val="single" w:sz="6" w:space="0" w:color="auto"/>
              <w:right w:val="single" w:sz="6" w:space="0" w:color="auto"/>
            </w:tcBorders>
          </w:tcPr>
          <w:p w:rsidR="00C70C57" w:rsidRPr="001F6F47" w:rsidRDefault="00C70C57" w:rsidP="006144A4">
            <w:pPr>
              <w:pStyle w:val="ConsPlusCell"/>
              <w:widowControl/>
              <w:rPr>
                <w:rFonts w:ascii="Times New Roman" w:hAnsi="Times New Roman" w:cs="Times New Roman"/>
                <w:sz w:val="24"/>
                <w:szCs w:val="24"/>
              </w:rPr>
            </w:pPr>
            <w:r w:rsidRPr="001F6F47">
              <w:rPr>
                <w:rFonts w:ascii="Times New Roman" w:hAnsi="Times New Roman" w:cs="Times New Roman"/>
                <w:sz w:val="24"/>
                <w:szCs w:val="24"/>
              </w:rPr>
              <w:t xml:space="preserve">Действительный муниципальный советник 3 класса                                       </w:t>
            </w:r>
          </w:p>
        </w:tc>
        <w:tc>
          <w:tcPr>
            <w:tcW w:w="1800" w:type="dxa"/>
            <w:tcBorders>
              <w:top w:val="single" w:sz="6" w:space="0" w:color="auto"/>
              <w:left w:val="single" w:sz="6" w:space="0" w:color="auto"/>
              <w:bottom w:val="single" w:sz="6" w:space="0" w:color="auto"/>
              <w:right w:val="single" w:sz="6" w:space="0" w:color="auto"/>
            </w:tcBorders>
          </w:tcPr>
          <w:p w:rsidR="00C70C57" w:rsidRPr="001A05D8" w:rsidRDefault="001A05D8" w:rsidP="006144A4">
            <w:pPr>
              <w:pStyle w:val="ConsPlusCell"/>
              <w:widowControl/>
              <w:rPr>
                <w:rFonts w:ascii="Times New Roman" w:hAnsi="Times New Roman" w:cs="Times New Roman"/>
                <w:sz w:val="24"/>
                <w:szCs w:val="24"/>
              </w:rPr>
            </w:pPr>
            <w:r w:rsidRPr="001A05D8">
              <w:rPr>
                <w:rFonts w:ascii="Times New Roman" w:hAnsi="Times New Roman" w:cs="Times New Roman"/>
                <w:sz w:val="24"/>
                <w:szCs w:val="24"/>
              </w:rPr>
              <w:t>26</w:t>
            </w:r>
            <w:r w:rsidR="00C70C57" w:rsidRPr="001A05D8">
              <w:rPr>
                <w:rFonts w:ascii="Times New Roman" w:hAnsi="Times New Roman" w:cs="Times New Roman"/>
                <w:sz w:val="24"/>
                <w:szCs w:val="24"/>
              </w:rPr>
              <w:t xml:space="preserve">    </w:t>
            </w:r>
          </w:p>
        </w:tc>
      </w:tr>
      <w:tr w:rsidR="001A05D8" w:rsidRPr="001F6F47" w:rsidTr="006144A4">
        <w:tblPrEx>
          <w:tblCellMar>
            <w:top w:w="0" w:type="dxa"/>
            <w:bottom w:w="0" w:type="dxa"/>
          </w:tblCellMar>
        </w:tblPrEx>
        <w:trPr>
          <w:cantSplit/>
          <w:trHeight w:val="240"/>
        </w:trPr>
        <w:tc>
          <w:tcPr>
            <w:tcW w:w="6480" w:type="dxa"/>
            <w:tcBorders>
              <w:top w:val="single" w:sz="6" w:space="0" w:color="auto"/>
              <w:left w:val="single" w:sz="6" w:space="0" w:color="auto"/>
              <w:bottom w:val="single" w:sz="6" w:space="0" w:color="auto"/>
              <w:right w:val="single" w:sz="6" w:space="0" w:color="auto"/>
            </w:tcBorders>
          </w:tcPr>
          <w:p w:rsidR="001A05D8" w:rsidRPr="001F6F47" w:rsidRDefault="001A05D8" w:rsidP="001A05D8">
            <w:pPr>
              <w:pStyle w:val="ConsPlusCell"/>
              <w:widowControl/>
              <w:rPr>
                <w:rFonts w:ascii="Times New Roman" w:hAnsi="Times New Roman" w:cs="Times New Roman"/>
                <w:sz w:val="24"/>
                <w:szCs w:val="24"/>
              </w:rPr>
            </w:pPr>
            <w:r w:rsidRPr="001F6F47">
              <w:rPr>
                <w:rFonts w:ascii="Times New Roman" w:hAnsi="Times New Roman" w:cs="Times New Roman"/>
                <w:sz w:val="24"/>
                <w:szCs w:val="24"/>
              </w:rPr>
              <w:t xml:space="preserve">Муниципальный советник 1 класса     </w:t>
            </w:r>
          </w:p>
        </w:tc>
        <w:tc>
          <w:tcPr>
            <w:tcW w:w="1800" w:type="dxa"/>
            <w:tcBorders>
              <w:top w:val="single" w:sz="6" w:space="0" w:color="auto"/>
              <w:left w:val="single" w:sz="6" w:space="0" w:color="auto"/>
              <w:bottom w:val="single" w:sz="6" w:space="0" w:color="auto"/>
              <w:right w:val="single" w:sz="6" w:space="0" w:color="auto"/>
            </w:tcBorders>
          </w:tcPr>
          <w:p w:rsidR="001A05D8" w:rsidRPr="001A05D8" w:rsidRDefault="001A05D8" w:rsidP="001A05D8">
            <w:pPr>
              <w:pStyle w:val="ConsPlusCell"/>
              <w:widowControl/>
              <w:rPr>
                <w:rFonts w:ascii="Times New Roman" w:hAnsi="Times New Roman" w:cs="Times New Roman"/>
                <w:sz w:val="24"/>
                <w:szCs w:val="24"/>
              </w:rPr>
            </w:pPr>
            <w:r w:rsidRPr="001A05D8">
              <w:rPr>
                <w:rFonts w:ascii="Times New Roman" w:hAnsi="Times New Roman" w:cs="Times New Roman"/>
                <w:sz w:val="24"/>
                <w:szCs w:val="24"/>
              </w:rPr>
              <w:t>30</w:t>
            </w:r>
          </w:p>
        </w:tc>
      </w:tr>
      <w:tr w:rsidR="001A05D8" w:rsidRPr="001F6F47" w:rsidTr="006144A4">
        <w:tblPrEx>
          <w:tblCellMar>
            <w:top w:w="0" w:type="dxa"/>
            <w:bottom w:w="0" w:type="dxa"/>
          </w:tblCellMar>
        </w:tblPrEx>
        <w:trPr>
          <w:cantSplit/>
          <w:trHeight w:val="240"/>
        </w:trPr>
        <w:tc>
          <w:tcPr>
            <w:tcW w:w="6480" w:type="dxa"/>
            <w:tcBorders>
              <w:top w:val="single" w:sz="6" w:space="0" w:color="auto"/>
              <w:left w:val="single" w:sz="6" w:space="0" w:color="auto"/>
              <w:bottom w:val="single" w:sz="6" w:space="0" w:color="auto"/>
              <w:right w:val="single" w:sz="6" w:space="0" w:color="auto"/>
            </w:tcBorders>
          </w:tcPr>
          <w:p w:rsidR="001A05D8" w:rsidRPr="001F6F47" w:rsidRDefault="001A05D8" w:rsidP="001A05D8">
            <w:pPr>
              <w:pStyle w:val="ConsPlusCell"/>
              <w:widowControl/>
              <w:rPr>
                <w:rFonts w:ascii="Times New Roman" w:hAnsi="Times New Roman" w:cs="Times New Roman"/>
                <w:sz w:val="24"/>
                <w:szCs w:val="24"/>
              </w:rPr>
            </w:pPr>
            <w:r w:rsidRPr="001F6F47">
              <w:rPr>
                <w:rFonts w:ascii="Times New Roman" w:hAnsi="Times New Roman" w:cs="Times New Roman"/>
                <w:sz w:val="24"/>
                <w:szCs w:val="24"/>
              </w:rPr>
              <w:t xml:space="preserve">Муниципальный советник 2 класса     </w:t>
            </w:r>
          </w:p>
        </w:tc>
        <w:tc>
          <w:tcPr>
            <w:tcW w:w="1800" w:type="dxa"/>
            <w:tcBorders>
              <w:top w:val="single" w:sz="6" w:space="0" w:color="auto"/>
              <w:left w:val="single" w:sz="6" w:space="0" w:color="auto"/>
              <w:bottom w:val="single" w:sz="6" w:space="0" w:color="auto"/>
              <w:right w:val="single" w:sz="6" w:space="0" w:color="auto"/>
            </w:tcBorders>
          </w:tcPr>
          <w:p w:rsidR="001A05D8" w:rsidRPr="001A05D8" w:rsidRDefault="001A05D8" w:rsidP="001A05D8">
            <w:pPr>
              <w:pStyle w:val="ConsPlusCell"/>
              <w:widowControl/>
              <w:rPr>
                <w:rFonts w:ascii="Times New Roman" w:hAnsi="Times New Roman" w:cs="Times New Roman"/>
                <w:sz w:val="24"/>
                <w:szCs w:val="24"/>
              </w:rPr>
            </w:pPr>
            <w:r w:rsidRPr="001A05D8">
              <w:rPr>
                <w:rFonts w:ascii="Times New Roman" w:hAnsi="Times New Roman" w:cs="Times New Roman"/>
                <w:sz w:val="24"/>
                <w:szCs w:val="24"/>
              </w:rPr>
              <w:t>28</w:t>
            </w:r>
            <w:r w:rsidRPr="001A05D8">
              <w:rPr>
                <w:rFonts w:ascii="Times New Roman" w:hAnsi="Times New Roman" w:cs="Times New Roman"/>
                <w:sz w:val="24"/>
                <w:szCs w:val="24"/>
              </w:rPr>
              <w:t xml:space="preserve">    </w:t>
            </w:r>
          </w:p>
        </w:tc>
      </w:tr>
      <w:tr w:rsidR="001A05D8" w:rsidRPr="001F6F47" w:rsidTr="006144A4">
        <w:tblPrEx>
          <w:tblCellMar>
            <w:top w:w="0" w:type="dxa"/>
            <w:bottom w:w="0" w:type="dxa"/>
          </w:tblCellMar>
        </w:tblPrEx>
        <w:trPr>
          <w:cantSplit/>
          <w:trHeight w:val="240"/>
        </w:trPr>
        <w:tc>
          <w:tcPr>
            <w:tcW w:w="6480" w:type="dxa"/>
            <w:tcBorders>
              <w:top w:val="single" w:sz="6" w:space="0" w:color="auto"/>
              <w:left w:val="single" w:sz="6" w:space="0" w:color="auto"/>
              <w:bottom w:val="single" w:sz="6" w:space="0" w:color="auto"/>
              <w:right w:val="single" w:sz="6" w:space="0" w:color="auto"/>
            </w:tcBorders>
          </w:tcPr>
          <w:p w:rsidR="001A05D8" w:rsidRPr="001F6F47" w:rsidRDefault="001A05D8" w:rsidP="001A05D8">
            <w:pPr>
              <w:pStyle w:val="ConsPlusCell"/>
              <w:widowControl/>
              <w:rPr>
                <w:rFonts w:ascii="Times New Roman" w:hAnsi="Times New Roman" w:cs="Times New Roman"/>
                <w:sz w:val="24"/>
                <w:szCs w:val="24"/>
              </w:rPr>
            </w:pPr>
            <w:r w:rsidRPr="001F6F47">
              <w:rPr>
                <w:rFonts w:ascii="Times New Roman" w:hAnsi="Times New Roman" w:cs="Times New Roman"/>
                <w:sz w:val="24"/>
                <w:szCs w:val="24"/>
              </w:rPr>
              <w:t xml:space="preserve">Муниципальный советник 3 класса     </w:t>
            </w:r>
          </w:p>
        </w:tc>
        <w:tc>
          <w:tcPr>
            <w:tcW w:w="1800" w:type="dxa"/>
            <w:tcBorders>
              <w:top w:val="single" w:sz="6" w:space="0" w:color="auto"/>
              <w:left w:val="single" w:sz="6" w:space="0" w:color="auto"/>
              <w:bottom w:val="single" w:sz="6" w:space="0" w:color="auto"/>
              <w:right w:val="single" w:sz="6" w:space="0" w:color="auto"/>
            </w:tcBorders>
          </w:tcPr>
          <w:p w:rsidR="001A05D8" w:rsidRPr="001A05D8" w:rsidRDefault="001A05D8" w:rsidP="001A05D8">
            <w:pPr>
              <w:pStyle w:val="ConsPlusCell"/>
              <w:widowControl/>
              <w:rPr>
                <w:rFonts w:ascii="Times New Roman" w:hAnsi="Times New Roman" w:cs="Times New Roman"/>
                <w:sz w:val="24"/>
                <w:szCs w:val="24"/>
              </w:rPr>
            </w:pPr>
            <w:r w:rsidRPr="001A05D8">
              <w:rPr>
                <w:rFonts w:ascii="Times New Roman" w:hAnsi="Times New Roman" w:cs="Times New Roman"/>
                <w:sz w:val="24"/>
                <w:szCs w:val="24"/>
              </w:rPr>
              <w:t>26</w:t>
            </w:r>
            <w:r w:rsidRPr="001A05D8">
              <w:rPr>
                <w:rFonts w:ascii="Times New Roman" w:hAnsi="Times New Roman" w:cs="Times New Roman"/>
                <w:sz w:val="24"/>
                <w:szCs w:val="24"/>
              </w:rPr>
              <w:t xml:space="preserve">    </w:t>
            </w:r>
          </w:p>
        </w:tc>
      </w:tr>
      <w:tr w:rsidR="001A05D8" w:rsidRPr="001F6F47" w:rsidTr="006144A4">
        <w:tblPrEx>
          <w:tblCellMar>
            <w:top w:w="0" w:type="dxa"/>
            <w:bottom w:w="0" w:type="dxa"/>
          </w:tblCellMar>
        </w:tblPrEx>
        <w:trPr>
          <w:cantSplit/>
          <w:trHeight w:val="360"/>
        </w:trPr>
        <w:tc>
          <w:tcPr>
            <w:tcW w:w="6480" w:type="dxa"/>
            <w:tcBorders>
              <w:top w:val="single" w:sz="6" w:space="0" w:color="auto"/>
              <w:left w:val="single" w:sz="6" w:space="0" w:color="auto"/>
              <w:bottom w:val="single" w:sz="6" w:space="0" w:color="auto"/>
              <w:right w:val="single" w:sz="6" w:space="0" w:color="auto"/>
            </w:tcBorders>
          </w:tcPr>
          <w:p w:rsidR="001A05D8" w:rsidRPr="001F6F47" w:rsidRDefault="001A05D8" w:rsidP="001A05D8">
            <w:pPr>
              <w:pStyle w:val="ConsPlusCell"/>
              <w:widowControl/>
              <w:rPr>
                <w:rFonts w:ascii="Times New Roman" w:hAnsi="Times New Roman" w:cs="Times New Roman"/>
                <w:sz w:val="24"/>
                <w:szCs w:val="24"/>
              </w:rPr>
            </w:pPr>
            <w:r w:rsidRPr="001F6F47">
              <w:rPr>
                <w:rFonts w:ascii="Times New Roman" w:hAnsi="Times New Roman" w:cs="Times New Roman"/>
                <w:sz w:val="24"/>
                <w:szCs w:val="24"/>
              </w:rPr>
              <w:t xml:space="preserve">Советник муниципальный службы 1 класса                                     </w:t>
            </w:r>
          </w:p>
        </w:tc>
        <w:tc>
          <w:tcPr>
            <w:tcW w:w="1800" w:type="dxa"/>
            <w:tcBorders>
              <w:top w:val="single" w:sz="6" w:space="0" w:color="auto"/>
              <w:left w:val="single" w:sz="6" w:space="0" w:color="auto"/>
              <w:bottom w:val="single" w:sz="6" w:space="0" w:color="auto"/>
              <w:right w:val="single" w:sz="6" w:space="0" w:color="auto"/>
            </w:tcBorders>
          </w:tcPr>
          <w:p w:rsidR="001A05D8" w:rsidRPr="001A05D8" w:rsidRDefault="001A05D8" w:rsidP="001A05D8">
            <w:pPr>
              <w:rPr>
                <w:sz w:val="24"/>
                <w:szCs w:val="24"/>
              </w:rPr>
            </w:pPr>
            <w:r w:rsidRPr="001A05D8">
              <w:rPr>
                <w:sz w:val="24"/>
                <w:szCs w:val="24"/>
              </w:rPr>
              <w:t>30</w:t>
            </w:r>
          </w:p>
        </w:tc>
      </w:tr>
      <w:tr w:rsidR="001A05D8" w:rsidRPr="001F6F47" w:rsidTr="006144A4">
        <w:tblPrEx>
          <w:tblCellMar>
            <w:top w:w="0" w:type="dxa"/>
            <w:bottom w:w="0" w:type="dxa"/>
          </w:tblCellMar>
        </w:tblPrEx>
        <w:trPr>
          <w:cantSplit/>
          <w:trHeight w:val="360"/>
        </w:trPr>
        <w:tc>
          <w:tcPr>
            <w:tcW w:w="6480" w:type="dxa"/>
            <w:tcBorders>
              <w:top w:val="single" w:sz="6" w:space="0" w:color="auto"/>
              <w:left w:val="single" w:sz="6" w:space="0" w:color="auto"/>
              <w:bottom w:val="single" w:sz="6" w:space="0" w:color="auto"/>
              <w:right w:val="single" w:sz="6" w:space="0" w:color="auto"/>
            </w:tcBorders>
          </w:tcPr>
          <w:p w:rsidR="001A05D8" w:rsidRPr="001F6F47" w:rsidRDefault="001A05D8" w:rsidP="001A05D8">
            <w:pPr>
              <w:pStyle w:val="ConsPlusCell"/>
              <w:widowControl/>
              <w:rPr>
                <w:rFonts w:ascii="Times New Roman" w:hAnsi="Times New Roman" w:cs="Times New Roman"/>
                <w:sz w:val="24"/>
                <w:szCs w:val="24"/>
              </w:rPr>
            </w:pPr>
            <w:r w:rsidRPr="001F6F47">
              <w:rPr>
                <w:rFonts w:ascii="Times New Roman" w:hAnsi="Times New Roman" w:cs="Times New Roman"/>
                <w:sz w:val="24"/>
                <w:szCs w:val="24"/>
              </w:rPr>
              <w:t xml:space="preserve">Советник муниципальный службы 2 класса                                     </w:t>
            </w:r>
          </w:p>
        </w:tc>
        <w:tc>
          <w:tcPr>
            <w:tcW w:w="1800" w:type="dxa"/>
            <w:tcBorders>
              <w:top w:val="single" w:sz="6" w:space="0" w:color="auto"/>
              <w:left w:val="single" w:sz="6" w:space="0" w:color="auto"/>
              <w:bottom w:val="single" w:sz="6" w:space="0" w:color="auto"/>
              <w:right w:val="single" w:sz="6" w:space="0" w:color="auto"/>
            </w:tcBorders>
          </w:tcPr>
          <w:p w:rsidR="001A05D8" w:rsidRPr="001A05D8" w:rsidRDefault="001A05D8" w:rsidP="001A05D8">
            <w:pPr>
              <w:rPr>
                <w:sz w:val="24"/>
                <w:szCs w:val="24"/>
              </w:rPr>
            </w:pPr>
            <w:r w:rsidRPr="001A05D8">
              <w:rPr>
                <w:sz w:val="24"/>
                <w:szCs w:val="24"/>
              </w:rPr>
              <w:t xml:space="preserve">28    </w:t>
            </w:r>
          </w:p>
        </w:tc>
      </w:tr>
      <w:tr w:rsidR="001A05D8" w:rsidRPr="001F6F47" w:rsidTr="006144A4">
        <w:tblPrEx>
          <w:tblCellMar>
            <w:top w:w="0" w:type="dxa"/>
            <w:bottom w:w="0" w:type="dxa"/>
          </w:tblCellMar>
        </w:tblPrEx>
        <w:trPr>
          <w:cantSplit/>
          <w:trHeight w:val="360"/>
        </w:trPr>
        <w:tc>
          <w:tcPr>
            <w:tcW w:w="6480" w:type="dxa"/>
            <w:tcBorders>
              <w:top w:val="single" w:sz="6" w:space="0" w:color="auto"/>
              <w:left w:val="single" w:sz="6" w:space="0" w:color="auto"/>
              <w:bottom w:val="single" w:sz="6" w:space="0" w:color="auto"/>
              <w:right w:val="single" w:sz="6" w:space="0" w:color="auto"/>
            </w:tcBorders>
          </w:tcPr>
          <w:p w:rsidR="001A05D8" w:rsidRPr="001F6F47" w:rsidRDefault="001A05D8" w:rsidP="001A05D8">
            <w:pPr>
              <w:pStyle w:val="ConsPlusCell"/>
              <w:widowControl/>
              <w:rPr>
                <w:rFonts w:ascii="Times New Roman" w:hAnsi="Times New Roman" w:cs="Times New Roman"/>
                <w:sz w:val="24"/>
                <w:szCs w:val="24"/>
              </w:rPr>
            </w:pPr>
            <w:r w:rsidRPr="001F6F47">
              <w:rPr>
                <w:rFonts w:ascii="Times New Roman" w:hAnsi="Times New Roman" w:cs="Times New Roman"/>
                <w:sz w:val="24"/>
                <w:szCs w:val="24"/>
              </w:rPr>
              <w:t xml:space="preserve">Советник муниципальный службы 3 класса                                     </w:t>
            </w:r>
          </w:p>
        </w:tc>
        <w:tc>
          <w:tcPr>
            <w:tcW w:w="1800" w:type="dxa"/>
            <w:tcBorders>
              <w:top w:val="single" w:sz="6" w:space="0" w:color="auto"/>
              <w:left w:val="single" w:sz="6" w:space="0" w:color="auto"/>
              <w:bottom w:val="single" w:sz="6" w:space="0" w:color="auto"/>
              <w:right w:val="single" w:sz="6" w:space="0" w:color="auto"/>
            </w:tcBorders>
          </w:tcPr>
          <w:p w:rsidR="001A05D8" w:rsidRPr="001A05D8" w:rsidRDefault="001A05D8" w:rsidP="001A05D8">
            <w:pPr>
              <w:rPr>
                <w:sz w:val="24"/>
                <w:szCs w:val="24"/>
              </w:rPr>
            </w:pPr>
            <w:r w:rsidRPr="001A05D8">
              <w:rPr>
                <w:sz w:val="24"/>
                <w:szCs w:val="24"/>
              </w:rPr>
              <w:t xml:space="preserve">26    </w:t>
            </w:r>
          </w:p>
        </w:tc>
      </w:tr>
    </w:tbl>
    <w:p w:rsidR="00C70C57" w:rsidRPr="001F6F47" w:rsidRDefault="00C70C57" w:rsidP="00C70C57">
      <w:pPr>
        <w:autoSpaceDE w:val="0"/>
        <w:autoSpaceDN w:val="0"/>
        <w:adjustRightInd w:val="0"/>
        <w:ind w:firstLine="540"/>
        <w:jc w:val="both"/>
      </w:pPr>
      <w:r w:rsidRPr="001F6F47">
        <w:t xml:space="preserve"> </w:t>
      </w:r>
    </w:p>
    <w:p w:rsidR="00C70C57" w:rsidRPr="001F6F47" w:rsidRDefault="00C70C57" w:rsidP="00C70C57"/>
    <w:p w:rsidR="00C70C57" w:rsidRPr="001F6F47" w:rsidRDefault="00C70C57" w:rsidP="00C70C57"/>
    <w:p w:rsidR="00C70C57" w:rsidRPr="001F6F47" w:rsidRDefault="00C70C57" w:rsidP="00C70C57"/>
    <w:p w:rsidR="00C70C57" w:rsidRPr="001F6F47" w:rsidRDefault="00C70C57" w:rsidP="00C70C57">
      <w:pPr>
        <w:rPr>
          <w:b/>
          <w:sz w:val="28"/>
          <w:szCs w:val="28"/>
        </w:rPr>
      </w:pPr>
    </w:p>
    <w:p w:rsidR="005574D3" w:rsidRDefault="005574D3"/>
    <w:sectPr w:rsidR="005574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57"/>
    <w:rsid w:val="00185526"/>
    <w:rsid w:val="001A05D8"/>
    <w:rsid w:val="0047608D"/>
    <w:rsid w:val="005574D3"/>
    <w:rsid w:val="00566865"/>
    <w:rsid w:val="005D2C74"/>
    <w:rsid w:val="006B0EA5"/>
    <w:rsid w:val="00AA5C23"/>
    <w:rsid w:val="00AA6DC4"/>
    <w:rsid w:val="00B77211"/>
    <w:rsid w:val="00C1720E"/>
    <w:rsid w:val="00C5334C"/>
    <w:rsid w:val="00C70C57"/>
    <w:rsid w:val="00DC3A39"/>
    <w:rsid w:val="00F47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81381-3219-4857-BF1D-0176836E8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C5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70C57"/>
    <w:pPr>
      <w:keepNext/>
      <w:jc w:val="center"/>
      <w:outlineLvl w:val="0"/>
    </w:pPr>
    <w:rPr>
      <w:b/>
      <w:sz w:val="36"/>
    </w:rPr>
  </w:style>
  <w:style w:type="paragraph" w:styleId="2">
    <w:name w:val="heading 2"/>
    <w:basedOn w:val="a"/>
    <w:next w:val="a"/>
    <w:link w:val="20"/>
    <w:qFormat/>
    <w:rsid w:val="00C70C5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0C57"/>
    <w:rPr>
      <w:rFonts w:ascii="Times New Roman" w:eastAsia="Times New Roman" w:hAnsi="Times New Roman" w:cs="Times New Roman"/>
      <w:b/>
      <w:sz w:val="36"/>
      <w:szCs w:val="20"/>
      <w:lang w:eastAsia="ru-RU"/>
    </w:rPr>
  </w:style>
  <w:style w:type="character" w:customStyle="1" w:styleId="20">
    <w:name w:val="Заголовок 2 Знак"/>
    <w:basedOn w:val="a0"/>
    <w:link w:val="2"/>
    <w:rsid w:val="00C70C57"/>
    <w:rPr>
      <w:rFonts w:ascii="Arial" w:eastAsia="Times New Roman" w:hAnsi="Arial" w:cs="Arial"/>
      <w:b/>
      <w:bCs/>
      <w:i/>
      <w:iCs/>
      <w:sz w:val="28"/>
      <w:szCs w:val="28"/>
      <w:lang w:eastAsia="ru-RU"/>
    </w:rPr>
  </w:style>
  <w:style w:type="paragraph" w:styleId="a3">
    <w:name w:val="Title"/>
    <w:basedOn w:val="a"/>
    <w:link w:val="a4"/>
    <w:qFormat/>
    <w:rsid w:val="00C70C57"/>
    <w:pPr>
      <w:jc w:val="center"/>
    </w:pPr>
    <w:rPr>
      <w:b/>
      <w:sz w:val="32"/>
    </w:rPr>
  </w:style>
  <w:style w:type="character" w:customStyle="1" w:styleId="a4">
    <w:name w:val="Название Знак"/>
    <w:basedOn w:val="a0"/>
    <w:link w:val="a3"/>
    <w:rsid w:val="00C70C57"/>
    <w:rPr>
      <w:rFonts w:ascii="Times New Roman" w:eastAsia="Times New Roman" w:hAnsi="Times New Roman" w:cs="Times New Roman"/>
      <w:b/>
      <w:sz w:val="32"/>
      <w:szCs w:val="20"/>
      <w:lang w:eastAsia="ru-RU"/>
    </w:rPr>
  </w:style>
  <w:style w:type="paragraph" w:customStyle="1" w:styleId="ConsNonformat">
    <w:name w:val="ConsNonformat"/>
    <w:rsid w:val="00C70C57"/>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5">
    <w:name w:val="header"/>
    <w:basedOn w:val="a"/>
    <w:link w:val="a6"/>
    <w:rsid w:val="00C70C57"/>
    <w:pPr>
      <w:tabs>
        <w:tab w:val="center" w:pos="4677"/>
        <w:tab w:val="right" w:pos="9355"/>
      </w:tabs>
    </w:pPr>
    <w:rPr>
      <w:sz w:val="24"/>
      <w:szCs w:val="24"/>
    </w:rPr>
  </w:style>
  <w:style w:type="character" w:customStyle="1" w:styleId="a6">
    <w:name w:val="Верхний колонтитул Знак"/>
    <w:basedOn w:val="a0"/>
    <w:link w:val="a5"/>
    <w:rsid w:val="00C70C57"/>
    <w:rPr>
      <w:rFonts w:ascii="Times New Roman" w:eastAsia="Times New Roman" w:hAnsi="Times New Roman" w:cs="Times New Roman"/>
      <w:sz w:val="24"/>
      <w:szCs w:val="24"/>
      <w:lang w:eastAsia="ru-RU"/>
    </w:rPr>
  </w:style>
  <w:style w:type="paragraph" w:styleId="3">
    <w:name w:val="Body Text Indent 3"/>
    <w:basedOn w:val="a"/>
    <w:link w:val="30"/>
    <w:rsid w:val="00C70C57"/>
    <w:pPr>
      <w:spacing w:line="271" w:lineRule="auto"/>
      <w:ind w:left="1260" w:hanging="360"/>
      <w:jc w:val="both"/>
    </w:pPr>
    <w:rPr>
      <w:b/>
      <w:sz w:val="28"/>
      <w:szCs w:val="24"/>
    </w:rPr>
  </w:style>
  <w:style w:type="character" w:customStyle="1" w:styleId="30">
    <w:name w:val="Основной текст с отступом 3 Знак"/>
    <w:basedOn w:val="a0"/>
    <w:link w:val="3"/>
    <w:rsid w:val="00C70C57"/>
    <w:rPr>
      <w:rFonts w:ascii="Times New Roman" w:eastAsia="Times New Roman" w:hAnsi="Times New Roman" w:cs="Times New Roman"/>
      <w:b/>
      <w:sz w:val="28"/>
      <w:szCs w:val="24"/>
      <w:lang w:eastAsia="ru-RU"/>
    </w:rPr>
  </w:style>
  <w:style w:type="paragraph" w:styleId="a7">
    <w:name w:val="Body Text Indent"/>
    <w:basedOn w:val="a"/>
    <w:link w:val="a8"/>
    <w:rsid w:val="00C70C57"/>
    <w:pPr>
      <w:ind w:firstLine="709"/>
      <w:jc w:val="both"/>
    </w:pPr>
    <w:rPr>
      <w:sz w:val="28"/>
      <w:szCs w:val="24"/>
    </w:rPr>
  </w:style>
  <w:style w:type="character" w:customStyle="1" w:styleId="a8">
    <w:name w:val="Основной текст с отступом Знак"/>
    <w:basedOn w:val="a0"/>
    <w:link w:val="a7"/>
    <w:rsid w:val="00C70C57"/>
    <w:rPr>
      <w:rFonts w:ascii="Times New Roman" w:eastAsia="Times New Roman" w:hAnsi="Times New Roman" w:cs="Times New Roman"/>
      <w:sz w:val="28"/>
      <w:szCs w:val="24"/>
      <w:lang w:eastAsia="ru-RU"/>
    </w:rPr>
  </w:style>
  <w:style w:type="paragraph" w:styleId="21">
    <w:name w:val="Body Text Indent 2"/>
    <w:basedOn w:val="a"/>
    <w:link w:val="22"/>
    <w:rsid w:val="00C70C57"/>
    <w:pPr>
      <w:spacing w:line="271" w:lineRule="auto"/>
      <w:ind w:firstLine="709"/>
      <w:jc w:val="both"/>
    </w:pPr>
    <w:rPr>
      <w:b/>
      <w:sz w:val="28"/>
      <w:szCs w:val="28"/>
    </w:rPr>
  </w:style>
  <w:style w:type="character" w:customStyle="1" w:styleId="22">
    <w:name w:val="Основной текст с отступом 2 Знак"/>
    <w:basedOn w:val="a0"/>
    <w:link w:val="21"/>
    <w:rsid w:val="00C70C57"/>
    <w:rPr>
      <w:rFonts w:ascii="Times New Roman" w:eastAsia="Times New Roman" w:hAnsi="Times New Roman" w:cs="Times New Roman"/>
      <w:b/>
      <w:sz w:val="28"/>
      <w:szCs w:val="28"/>
      <w:lang w:eastAsia="ru-RU"/>
    </w:rPr>
  </w:style>
  <w:style w:type="paragraph" w:styleId="a9">
    <w:name w:val="Body Text"/>
    <w:basedOn w:val="a"/>
    <w:link w:val="aa"/>
    <w:rsid w:val="00C70C57"/>
    <w:pPr>
      <w:spacing w:after="120"/>
    </w:pPr>
    <w:rPr>
      <w:sz w:val="24"/>
      <w:szCs w:val="24"/>
    </w:rPr>
  </w:style>
  <w:style w:type="character" w:customStyle="1" w:styleId="aa">
    <w:name w:val="Основной текст Знак"/>
    <w:basedOn w:val="a0"/>
    <w:link w:val="a9"/>
    <w:rsid w:val="00C70C57"/>
    <w:rPr>
      <w:rFonts w:ascii="Times New Roman" w:eastAsia="Times New Roman" w:hAnsi="Times New Roman" w:cs="Times New Roman"/>
      <w:sz w:val="24"/>
      <w:szCs w:val="24"/>
      <w:lang w:eastAsia="ru-RU"/>
    </w:rPr>
  </w:style>
  <w:style w:type="paragraph" w:customStyle="1" w:styleId="ConsPlusTitle">
    <w:name w:val="ConsPlusTitle"/>
    <w:rsid w:val="00C70C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C70C57"/>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8</Pages>
  <Words>1914</Words>
  <Characters>10913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2024-03-06T10:40:00Z</dcterms:created>
  <dcterms:modified xsi:type="dcterms:W3CDTF">2024-03-06T13:30:00Z</dcterms:modified>
</cp:coreProperties>
</file>