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72626D">
        <w:rPr>
          <w:rStyle w:val="22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72626D">
        <w:rPr>
          <w:rStyle w:val="22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rStyle w:val="22"/>
          <w:b/>
          <w:bCs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t>АДМИНИСТРАЦИЯ</w:t>
      </w:r>
      <w:r w:rsidRPr="0072626D">
        <w:rPr>
          <w:rStyle w:val="22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72626D">
        <w:rPr>
          <w:rStyle w:val="22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72626D">
        <w:rPr>
          <w:rStyle w:val="22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72626D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301220 п. Лазарево, ул. </w:t>
      </w:r>
      <w:proofErr w:type="gramStart"/>
      <w:r w:rsidRPr="0072626D">
        <w:rPr>
          <w:rStyle w:val="3"/>
          <w:color w:val="auto"/>
          <w:sz w:val="24"/>
          <w:szCs w:val="24"/>
          <w:u w:color="FFFFFF"/>
        </w:rPr>
        <w:t>Тульская</w:t>
      </w:r>
      <w:proofErr w:type="gramEnd"/>
      <w:r w:rsidRPr="0072626D">
        <w:rPr>
          <w:rStyle w:val="3"/>
          <w:color w:val="auto"/>
          <w:sz w:val="24"/>
          <w:szCs w:val="24"/>
          <w:u w:color="FFFFFF"/>
        </w:rPr>
        <w:t xml:space="preserve"> (старая), д.2, (тел.) 8 (48751) 7-22-49, (факс) 8 (48751)7-21-28</w:t>
      </w:r>
    </w:p>
    <w:p w:rsidR="00EF0336" w:rsidRPr="0072626D" w:rsidRDefault="00EF0336" w:rsidP="00625041">
      <w:pPr>
        <w:pStyle w:val="18"/>
        <w:shd w:val="clear" w:color="auto" w:fill="auto"/>
        <w:spacing w:line="240" w:lineRule="auto"/>
        <w:rPr>
          <w:rStyle w:val="3"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18"/>
        <w:shd w:val="clear" w:color="auto" w:fill="auto"/>
        <w:spacing w:line="240" w:lineRule="auto"/>
        <w:rPr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b/>
          <w:color w:val="auto"/>
          <w:sz w:val="24"/>
          <w:szCs w:val="24"/>
          <w:u w:color="FFFFFF"/>
        </w:rPr>
      </w:pPr>
      <w:r w:rsidRPr="0072626D">
        <w:rPr>
          <w:rStyle w:val="3"/>
          <w:b/>
          <w:color w:val="auto"/>
          <w:sz w:val="24"/>
          <w:szCs w:val="24"/>
          <w:u w:color="FFFFFF"/>
        </w:rPr>
        <w:t>ПОСТАНОВЛЕНИЕ</w:t>
      </w:r>
    </w:p>
    <w:p w:rsidR="00EF0336" w:rsidRPr="0072626D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b/>
          <w:color w:val="auto"/>
          <w:sz w:val="24"/>
          <w:szCs w:val="24"/>
          <w:u w:color="FFFFFF"/>
        </w:rPr>
      </w:pPr>
    </w:p>
    <w:p w:rsidR="00EF0336" w:rsidRPr="00D56B84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color w:val="auto"/>
          <w:sz w:val="28"/>
          <w:szCs w:val="28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br/>
      </w:r>
      <w:r w:rsidRPr="00D56B84">
        <w:rPr>
          <w:rStyle w:val="3"/>
          <w:color w:val="auto"/>
          <w:sz w:val="28"/>
          <w:szCs w:val="28"/>
          <w:u w:color="FFFFFF"/>
        </w:rPr>
        <w:t>«</w:t>
      </w:r>
      <w:r>
        <w:rPr>
          <w:rStyle w:val="3"/>
          <w:color w:val="auto"/>
          <w:sz w:val="28"/>
          <w:szCs w:val="28"/>
          <w:u w:color="FFFFFF"/>
        </w:rPr>
        <w:t>30</w:t>
      </w:r>
      <w:r w:rsidRPr="00D56B84">
        <w:rPr>
          <w:rStyle w:val="3"/>
          <w:color w:val="auto"/>
          <w:sz w:val="28"/>
          <w:szCs w:val="28"/>
          <w:u w:color="FFFFFF"/>
        </w:rPr>
        <w:t xml:space="preserve">» </w:t>
      </w:r>
      <w:r>
        <w:rPr>
          <w:rStyle w:val="3"/>
          <w:color w:val="auto"/>
          <w:sz w:val="28"/>
          <w:szCs w:val="28"/>
          <w:u w:color="FFFFFF"/>
        </w:rPr>
        <w:t>октября</w:t>
      </w:r>
      <w:r w:rsidRPr="00D56B84">
        <w:rPr>
          <w:rStyle w:val="3"/>
          <w:color w:val="auto"/>
          <w:sz w:val="28"/>
          <w:szCs w:val="28"/>
          <w:u w:color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>
          <w:rPr>
            <w:rStyle w:val="3"/>
            <w:color w:val="auto"/>
            <w:sz w:val="28"/>
            <w:szCs w:val="28"/>
            <w:u w:color="FFFFFF"/>
          </w:rPr>
          <w:t>2017</w:t>
        </w:r>
        <w:r w:rsidRPr="00D56B84">
          <w:rPr>
            <w:rStyle w:val="3"/>
            <w:color w:val="auto"/>
            <w:sz w:val="28"/>
            <w:szCs w:val="28"/>
            <w:u w:color="FFFFFF"/>
          </w:rPr>
          <w:t xml:space="preserve"> г</w:t>
        </w:r>
      </w:smartTag>
      <w:r w:rsidRPr="00D56B84">
        <w:rPr>
          <w:rStyle w:val="3"/>
          <w:color w:val="auto"/>
          <w:sz w:val="28"/>
          <w:szCs w:val="28"/>
          <w:u w:color="FFFFFF"/>
        </w:rPr>
        <w:t>.</w:t>
      </w:r>
      <w:r w:rsidRPr="0072626D">
        <w:rPr>
          <w:rStyle w:val="3"/>
          <w:color w:val="auto"/>
          <w:sz w:val="24"/>
          <w:szCs w:val="24"/>
          <w:u w:color="FFFFFF"/>
        </w:rPr>
        <w:tab/>
      </w:r>
      <w:r w:rsidRPr="00D56B84">
        <w:rPr>
          <w:rStyle w:val="3"/>
          <w:color w:val="auto"/>
          <w:sz w:val="28"/>
          <w:szCs w:val="28"/>
          <w:u w:color="FFFFFF"/>
        </w:rPr>
        <w:t xml:space="preserve">№ </w:t>
      </w:r>
      <w:r>
        <w:rPr>
          <w:rStyle w:val="4"/>
          <w:color w:val="auto"/>
          <w:sz w:val="28"/>
          <w:szCs w:val="28"/>
          <w:u w:color="FFFFFF"/>
        </w:rPr>
        <w:t>10- 206</w:t>
      </w:r>
    </w:p>
    <w:p w:rsidR="00EF0336" w:rsidRPr="0072626D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color w:val="auto"/>
          <w:sz w:val="24"/>
          <w:szCs w:val="24"/>
          <w:u w:color="FFFFFF"/>
        </w:rPr>
      </w:pPr>
    </w:p>
    <w:p w:rsidR="00EF0336" w:rsidRPr="00104DB2" w:rsidRDefault="00EF0336" w:rsidP="00104DB2">
      <w:pPr>
        <w:pStyle w:val="21"/>
        <w:shd w:val="clear" w:color="auto" w:fill="auto"/>
        <w:spacing w:line="240" w:lineRule="auto"/>
        <w:rPr>
          <w:rStyle w:val="22"/>
          <w:b/>
          <w:bCs/>
          <w:color w:val="auto"/>
          <w:sz w:val="28"/>
          <w:szCs w:val="28"/>
          <w:u w:color="FFFFFF"/>
        </w:rPr>
      </w:pPr>
      <w:r w:rsidRPr="00104DB2">
        <w:rPr>
          <w:rStyle w:val="22"/>
          <w:b/>
          <w:bCs/>
          <w:color w:val="auto"/>
          <w:sz w:val="28"/>
          <w:szCs w:val="28"/>
          <w:u w:color="FFFFFF"/>
        </w:rPr>
        <w:t>О внесении изменений в постановление администрации № 02-65 от 29.02.2016 года «Об утверждении программы муниципального образования Лазаревское</w:t>
      </w:r>
      <w:r>
        <w:rPr>
          <w:rStyle w:val="22"/>
          <w:b/>
          <w:bCs/>
          <w:color w:val="auto"/>
          <w:sz w:val="28"/>
          <w:szCs w:val="28"/>
          <w:u w:color="FFFFFF"/>
        </w:rPr>
        <w:t xml:space="preserve"> </w:t>
      </w:r>
      <w:r w:rsidRPr="00104DB2">
        <w:rPr>
          <w:rStyle w:val="22"/>
          <w:b/>
          <w:bCs/>
          <w:color w:val="auto"/>
          <w:sz w:val="28"/>
          <w:szCs w:val="28"/>
          <w:u w:color="FFFFFF"/>
        </w:rPr>
        <w:t xml:space="preserve">«Энергосбережение и повышение энергетической эффективности в </w:t>
      </w:r>
      <w:r w:rsidRPr="00104DB2">
        <w:rPr>
          <w:rStyle w:val="23"/>
          <w:b/>
          <w:bCs/>
          <w:color w:val="auto"/>
          <w:sz w:val="28"/>
          <w:szCs w:val="28"/>
          <w:u w:color="FFFFFF"/>
        </w:rPr>
        <w:t xml:space="preserve">муниципальном </w:t>
      </w:r>
      <w:r w:rsidRPr="00104DB2">
        <w:rPr>
          <w:rStyle w:val="22"/>
          <w:b/>
          <w:bCs/>
          <w:color w:val="auto"/>
          <w:sz w:val="28"/>
          <w:szCs w:val="28"/>
          <w:u w:color="FFFFFF"/>
        </w:rPr>
        <w:t>образовании Лазаревское»</w:t>
      </w:r>
    </w:p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</w:p>
    <w:p w:rsidR="00342678" w:rsidRDefault="00EF0336" w:rsidP="00342678">
      <w:pPr>
        <w:pStyle w:val="18"/>
        <w:shd w:val="clear" w:color="auto" w:fill="auto"/>
        <w:spacing w:line="240" w:lineRule="auto"/>
        <w:ind w:firstLine="567"/>
        <w:jc w:val="both"/>
        <w:rPr>
          <w:rStyle w:val="4"/>
          <w:color w:val="auto"/>
          <w:sz w:val="28"/>
          <w:szCs w:val="28"/>
          <w:u w:color="FFFFFF"/>
        </w:rPr>
      </w:pPr>
      <w:r w:rsidRPr="00104DB2">
        <w:rPr>
          <w:rStyle w:val="3"/>
          <w:color w:val="auto"/>
          <w:sz w:val="28"/>
          <w:szCs w:val="28"/>
          <w:u w:color="FFFFFF"/>
        </w:rPr>
        <w:t xml:space="preserve">В соответствии с постановлением администрации муниципального </w:t>
      </w:r>
      <w:r w:rsidRPr="00104DB2">
        <w:rPr>
          <w:rStyle w:val="4"/>
          <w:color w:val="auto"/>
          <w:sz w:val="28"/>
          <w:szCs w:val="28"/>
          <w:u w:color="FFFFFF"/>
        </w:rPr>
        <w:t>образования</w:t>
      </w:r>
      <w:r>
        <w:rPr>
          <w:rStyle w:val="4"/>
          <w:color w:val="auto"/>
          <w:sz w:val="28"/>
          <w:szCs w:val="28"/>
          <w:u w:color="FFFFFF"/>
        </w:rPr>
        <w:t xml:space="preserve"> </w:t>
      </w:r>
      <w:r w:rsidRPr="00104DB2">
        <w:rPr>
          <w:rStyle w:val="3"/>
          <w:color w:val="auto"/>
          <w:sz w:val="28"/>
          <w:szCs w:val="28"/>
          <w:u w:color="FFFFFF"/>
        </w:rPr>
        <w:t xml:space="preserve">Лазаревское Щекинского района от 30.09.2013г. № 09-346 «А» «Об </w:t>
      </w:r>
      <w:r>
        <w:rPr>
          <w:rStyle w:val="4"/>
          <w:color w:val="auto"/>
          <w:sz w:val="28"/>
          <w:szCs w:val="28"/>
          <w:u w:color="FFFFFF"/>
        </w:rPr>
        <w:t xml:space="preserve">утверждении </w:t>
      </w:r>
      <w:r w:rsidRPr="00104DB2">
        <w:rPr>
          <w:rStyle w:val="4"/>
          <w:color w:val="auto"/>
          <w:sz w:val="28"/>
          <w:szCs w:val="28"/>
          <w:u w:color="FFFFFF"/>
        </w:rPr>
        <w:t>Перечня</w:t>
      </w:r>
      <w:r>
        <w:rPr>
          <w:rStyle w:val="4"/>
          <w:color w:val="auto"/>
          <w:sz w:val="28"/>
          <w:szCs w:val="28"/>
          <w:u w:color="FFFFFF"/>
        </w:rPr>
        <w:t xml:space="preserve"> </w:t>
      </w:r>
      <w:r w:rsidRPr="00104DB2">
        <w:rPr>
          <w:rStyle w:val="3"/>
          <w:color w:val="auto"/>
          <w:sz w:val="28"/>
          <w:szCs w:val="28"/>
          <w:u w:color="FFFFFF"/>
        </w:rPr>
        <w:t xml:space="preserve">муниципальных программ муниципального образования Лазаревское </w:t>
      </w:r>
      <w:r w:rsidRPr="00104DB2">
        <w:rPr>
          <w:rStyle w:val="4"/>
          <w:color w:val="auto"/>
          <w:sz w:val="28"/>
          <w:szCs w:val="28"/>
          <w:u w:color="FFFFFF"/>
        </w:rPr>
        <w:t>Щекинского</w:t>
      </w:r>
      <w:r>
        <w:rPr>
          <w:rStyle w:val="4"/>
          <w:color w:val="auto"/>
          <w:sz w:val="28"/>
          <w:szCs w:val="28"/>
          <w:u w:color="FFFFFF"/>
        </w:rPr>
        <w:t xml:space="preserve"> </w:t>
      </w:r>
      <w:r w:rsidRPr="00104DB2">
        <w:rPr>
          <w:rStyle w:val="3"/>
          <w:color w:val="auto"/>
          <w:sz w:val="28"/>
          <w:szCs w:val="28"/>
          <w:u w:color="FFFFFF"/>
        </w:rPr>
        <w:t xml:space="preserve">района» и Уставом муниципального образования Лазаревское </w:t>
      </w:r>
      <w:r w:rsidRPr="00104DB2">
        <w:rPr>
          <w:rStyle w:val="4"/>
          <w:color w:val="auto"/>
          <w:sz w:val="28"/>
          <w:szCs w:val="28"/>
          <w:u w:color="FFFFFF"/>
        </w:rPr>
        <w:t>Щекинского района</w:t>
      </w:r>
      <w:r>
        <w:rPr>
          <w:rStyle w:val="4"/>
          <w:color w:val="auto"/>
          <w:sz w:val="28"/>
          <w:szCs w:val="28"/>
          <w:u w:color="FFFFFF"/>
        </w:rPr>
        <w:t xml:space="preserve"> </w:t>
      </w:r>
      <w:r w:rsidRPr="00104DB2">
        <w:rPr>
          <w:rStyle w:val="3"/>
          <w:color w:val="auto"/>
          <w:sz w:val="28"/>
          <w:szCs w:val="28"/>
          <w:u w:color="FFFFFF"/>
        </w:rPr>
        <w:t xml:space="preserve">администрация муниципального образования Лазаревское </w:t>
      </w:r>
      <w:r w:rsidRPr="00104DB2">
        <w:rPr>
          <w:rStyle w:val="4"/>
          <w:color w:val="auto"/>
          <w:sz w:val="28"/>
          <w:szCs w:val="28"/>
          <w:u w:color="FFFFFF"/>
        </w:rPr>
        <w:t>Щекинского района</w:t>
      </w:r>
      <w:r>
        <w:rPr>
          <w:rStyle w:val="4"/>
          <w:color w:val="auto"/>
          <w:sz w:val="28"/>
          <w:szCs w:val="28"/>
          <w:u w:color="FFFFFF"/>
        </w:rPr>
        <w:t xml:space="preserve"> </w:t>
      </w:r>
    </w:p>
    <w:p w:rsidR="00EF0336" w:rsidRDefault="00EF0336" w:rsidP="00342678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color w:val="auto"/>
          <w:sz w:val="24"/>
          <w:szCs w:val="24"/>
          <w:u w:color="FFFFFF"/>
        </w:rPr>
      </w:pPr>
      <w:r>
        <w:rPr>
          <w:rStyle w:val="4"/>
          <w:color w:val="auto"/>
          <w:sz w:val="28"/>
          <w:szCs w:val="28"/>
          <w:u w:color="FFFFFF"/>
        </w:rPr>
        <w:t>ПОСТАНОВЛЯЕТ:</w:t>
      </w:r>
      <w:r w:rsidRPr="00104DB2">
        <w:rPr>
          <w:rStyle w:val="4"/>
          <w:color w:val="auto"/>
          <w:sz w:val="28"/>
          <w:szCs w:val="28"/>
          <w:u w:color="FFFFFF"/>
        </w:rPr>
        <w:br/>
      </w:r>
      <w:r w:rsidR="00342678">
        <w:rPr>
          <w:rStyle w:val="4"/>
          <w:color w:val="auto"/>
          <w:sz w:val="28"/>
          <w:szCs w:val="28"/>
          <w:u w:color="FFFFFF"/>
        </w:rPr>
        <w:tab/>
      </w:r>
      <w:r>
        <w:rPr>
          <w:rStyle w:val="4"/>
          <w:color w:val="auto"/>
          <w:sz w:val="28"/>
          <w:szCs w:val="28"/>
          <w:u w:color="FFFFFF"/>
        </w:rPr>
        <w:t>1. Внести изменения в постановление администрации № 02-65 от 29.02.2016 года в муниципальную программу  «Энергосбережение и повышение энергетической эффективности в муниципальном образовании Лазаревское» следующие изменения</w:t>
      </w:r>
      <w:r>
        <w:rPr>
          <w:rStyle w:val="3"/>
          <w:color w:val="auto"/>
          <w:sz w:val="24"/>
          <w:szCs w:val="24"/>
          <w:u w:color="FFFFFF"/>
        </w:rPr>
        <w:t>:</w:t>
      </w:r>
    </w:p>
    <w:p w:rsidR="00EF0336" w:rsidRPr="00586B08" w:rsidRDefault="00342678" w:rsidP="00342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color w:val="auto"/>
          <w:sz w:val="28"/>
          <w:szCs w:val="28"/>
          <w:u w:color="FFFFFF"/>
        </w:rPr>
        <w:tab/>
      </w:r>
      <w:r w:rsidR="00EF0336" w:rsidRPr="00586B08">
        <w:rPr>
          <w:rStyle w:val="3"/>
          <w:color w:val="auto"/>
          <w:sz w:val="28"/>
          <w:szCs w:val="28"/>
          <w:u w:color="FFFFFF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336" w:rsidRPr="00586B08">
        <w:rPr>
          <w:rFonts w:ascii="Times New Roman" w:hAnsi="Times New Roman" w:cs="Times New Roman"/>
          <w:sz w:val="28"/>
          <w:szCs w:val="28"/>
        </w:rPr>
        <w:t>в паспорте муниципальной программы «</w:t>
      </w:r>
      <w:r w:rsidR="00EF0336">
        <w:rPr>
          <w:rStyle w:val="4"/>
          <w:color w:val="auto"/>
          <w:sz w:val="28"/>
          <w:szCs w:val="28"/>
          <w:u w:color="FFFFFF"/>
        </w:rPr>
        <w:t>Энергосбережение и повышение энергетической эффективности в муниципальном образовании Лазаревское</w:t>
      </w:r>
      <w:r w:rsidR="00EF0336" w:rsidRPr="00586B08">
        <w:rPr>
          <w:rFonts w:ascii="Times New Roman" w:hAnsi="Times New Roman" w:cs="Times New Roman"/>
          <w:sz w:val="28"/>
          <w:szCs w:val="28"/>
        </w:rPr>
        <w:t xml:space="preserve"> </w:t>
      </w:r>
      <w:r w:rsidR="00EF0336">
        <w:rPr>
          <w:rFonts w:ascii="Times New Roman" w:hAnsi="Times New Roman" w:cs="Times New Roman"/>
          <w:sz w:val="28"/>
          <w:szCs w:val="28"/>
        </w:rPr>
        <w:t>Щекинского района»</w:t>
      </w:r>
      <w:r w:rsidR="00EF0336" w:rsidRPr="00586B08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EF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F0336">
        <w:rPr>
          <w:rFonts w:ascii="Times New Roman" w:hAnsi="Times New Roman" w:cs="Times New Roman"/>
          <w:sz w:val="28"/>
          <w:szCs w:val="28"/>
        </w:rPr>
        <w:t>срок реализации программы считать 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3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336">
        <w:rPr>
          <w:rFonts w:ascii="Times New Roman" w:hAnsi="Times New Roman" w:cs="Times New Roman"/>
          <w:sz w:val="28"/>
          <w:szCs w:val="28"/>
        </w:rPr>
        <w:t xml:space="preserve">2020гг, изменить </w:t>
      </w:r>
      <w:r w:rsidR="00EF0336" w:rsidRPr="00586B08"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="00EF0336">
        <w:rPr>
          <w:rFonts w:ascii="Times New Roman" w:hAnsi="Times New Roman" w:cs="Times New Roman"/>
          <w:sz w:val="28"/>
          <w:szCs w:val="28"/>
        </w:rPr>
        <w:t xml:space="preserve"> соответственно 2018г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EF0336">
        <w:rPr>
          <w:rFonts w:ascii="Times New Roman" w:hAnsi="Times New Roman" w:cs="Times New Roman"/>
          <w:sz w:val="28"/>
          <w:szCs w:val="28"/>
        </w:rPr>
        <w:t>50,2 тыс.руб.,</w:t>
      </w:r>
      <w:r w:rsidR="00EF0336" w:rsidRPr="00586B08">
        <w:rPr>
          <w:rFonts w:ascii="Times New Roman" w:hAnsi="Times New Roman" w:cs="Times New Roman"/>
          <w:sz w:val="28"/>
          <w:szCs w:val="28"/>
        </w:rPr>
        <w:t xml:space="preserve"> </w:t>
      </w:r>
      <w:r w:rsidR="00EF0336">
        <w:rPr>
          <w:rFonts w:ascii="Times New Roman" w:hAnsi="Times New Roman" w:cs="Times New Roman"/>
          <w:sz w:val="28"/>
          <w:szCs w:val="28"/>
        </w:rPr>
        <w:t>2019 год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F0336">
        <w:rPr>
          <w:rFonts w:ascii="Times New Roman" w:hAnsi="Times New Roman" w:cs="Times New Roman"/>
          <w:sz w:val="28"/>
          <w:szCs w:val="28"/>
        </w:rPr>
        <w:t>68,0 тыс.руб,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336">
        <w:rPr>
          <w:rFonts w:ascii="Times New Roman" w:hAnsi="Times New Roman" w:cs="Times New Roman"/>
          <w:sz w:val="28"/>
          <w:szCs w:val="28"/>
        </w:rPr>
        <w:t xml:space="preserve">2020 год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F0336">
        <w:rPr>
          <w:rFonts w:ascii="Times New Roman" w:hAnsi="Times New Roman" w:cs="Times New Roman"/>
          <w:sz w:val="28"/>
          <w:szCs w:val="28"/>
        </w:rPr>
        <w:t>75,0 тыс.руб.</w:t>
      </w:r>
      <w:r w:rsidR="00EF0336" w:rsidRPr="00586B08">
        <w:rPr>
          <w:rFonts w:ascii="Times New Roman" w:hAnsi="Times New Roman" w:cs="Times New Roman"/>
          <w:sz w:val="28"/>
          <w:szCs w:val="28"/>
        </w:rPr>
        <w:t xml:space="preserve"> с финансированием, в сумме </w:t>
      </w:r>
      <w:r w:rsidR="00EF0336">
        <w:rPr>
          <w:rFonts w:ascii="Times New Roman" w:hAnsi="Times New Roman" w:cs="Times New Roman"/>
          <w:sz w:val="28"/>
          <w:szCs w:val="28"/>
        </w:rPr>
        <w:t>193,2</w:t>
      </w:r>
      <w:r w:rsidR="00EF0336" w:rsidRPr="00586B08">
        <w:rPr>
          <w:rFonts w:ascii="Times New Roman" w:hAnsi="Times New Roman" w:cs="Times New Roman"/>
          <w:sz w:val="28"/>
          <w:szCs w:val="28"/>
        </w:rPr>
        <w:t xml:space="preserve"> тыс.рублей.</w:t>
      </w:r>
    </w:p>
    <w:p w:rsidR="00EF0336" w:rsidRDefault="00342678" w:rsidP="00342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336" w:rsidRPr="00586B08"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заместителя главы администрации Федотову Г.И.</w:t>
      </w:r>
    </w:p>
    <w:p w:rsidR="00EF0336" w:rsidRPr="00586B08" w:rsidRDefault="00342678" w:rsidP="00342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336" w:rsidRPr="00586B08">
        <w:rPr>
          <w:rFonts w:ascii="Times New Roman" w:hAnsi="Times New Roman" w:cs="Times New Roman"/>
          <w:sz w:val="28"/>
          <w:szCs w:val="28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EF0336" w:rsidRPr="00586B08" w:rsidRDefault="00EF0336" w:rsidP="00342678">
      <w:pPr>
        <w:jc w:val="both"/>
        <w:rPr>
          <w:rFonts w:ascii="Times New Roman" w:hAnsi="Times New Roman" w:cs="Times New Roman"/>
          <w:sz w:val="28"/>
          <w:szCs w:val="28"/>
        </w:rPr>
      </w:pPr>
      <w:r w:rsidRPr="00586B08">
        <w:rPr>
          <w:rFonts w:ascii="Times New Roman" w:hAnsi="Times New Roman" w:cs="Times New Roman"/>
          <w:sz w:val="28"/>
          <w:szCs w:val="28"/>
        </w:rPr>
        <w:t xml:space="preserve"> </w:t>
      </w:r>
      <w:r w:rsidR="00342678">
        <w:rPr>
          <w:rFonts w:ascii="Times New Roman" w:hAnsi="Times New Roman" w:cs="Times New Roman"/>
          <w:sz w:val="28"/>
          <w:szCs w:val="28"/>
        </w:rPr>
        <w:tab/>
      </w:r>
      <w:r w:rsidRPr="00586B08">
        <w:rPr>
          <w:rFonts w:ascii="Times New Roman" w:hAnsi="Times New Roman" w:cs="Times New Roman"/>
          <w:sz w:val="28"/>
          <w:szCs w:val="28"/>
        </w:rPr>
        <w:t>4.  Постановление вступает в силу со дня обнародования.</w:t>
      </w:r>
    </w:p>
    <w:p w:rsidR="00EF0336" w:rsidRPr="00586B08" w:rsidRDefault="00EF0336" w:rsidP="00586B08">
      <w:pPr>
        <w:rPr>
          <w:rFonts w:ascii="Times New Roman" w:hAnsi="Times New Roman" w:cs="Times New Roman"/>
          <w:sz w:val="28"/>
          <w:szCs w:val="28"/>
        </w:rPr>
      </w:pPr>
    </w:p>
    <w:p w:rsidR="00EF0336" w:rsidRPr="00586B08" w:rsidRDefault="00EF0336" w:rsidP="00586B08">
      <w:pPr>
        <w:rPr>
          <w:rFonts w:ascii="Times New Roman" w:hAnsi="Times New Roman" w:cs="Times New Roman"/>
          <w:sz w:val="28"/>
          <w:szCs w:val="28"/>
        </w:rPr>
      </w:pPr>
      <w:r w:rsidRPr="00586B0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EF0336" w:rsidRPr="00586B08" w:rsidRDefault="00EF0336" w:rsidP="00586B08">
      <w:pPr>
        <w:rPr>
          <w:rFonts w:ascii="Times New Roman" w:hAnsi="Times New Roman" w:cs="Times New Roman"/>
          <w:sz w:val="28"/>
          <w:szCs w:val="28"/>
        </w:rPr>
      </w:pPr>
      <w:r w:rsidRPr="00586B08">
        <w:rPr>
          <w:rFonts w:ascii="Times New Roman" w:hAnsi="Times New Roman" w:cs="Times New Roman"/>
          <w:sz w:val="28"/>
          <w:szCs w:val="28"/>
        </w:rPr>
        <w:t>МО Лазаревское</w:t>
      </w:r>
      <w:r w:rsidRPr="00586B08">
        <w:t xml:space="preserve">                                   </w:t>
      </w:r>
      <w:r w:rsidRPr="00586B08">
        <w:rPr>
          <w:rFonts w:ascii="Times New Roman" w:hAnsi="Times New Roman" w:cs="Times New Roman"/>
          <w:sz w:val="28"/>
          <w:szCs w:val="28"/>
        </w:rPr>
        <w:t>Н.Н. Губарь</w:t>
      </w:r>
    </w:p>
    <w:p w:rsidR="00EF0336" w:rsidRPr="0072626D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18"/>
        <w:shd w:val="clear" w:color="auto" w:fill="auto"/>
        <w:spacing w:line="240" w:lineRule="auto"/>
        <w:jc w:val="right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Приложение</w:t>
      </w:r>
      <w:r w:rsidRPr="0072626D">
        <w:rPr>
          <w:rStyle w:val="3"/>
          <w:color w:val="auto"/>
          <w:sz w:val="24"/>
          <w:szCs w:val="24"/>
          <w:u w:color="FFFFFF"/>
        </w:rPr>
        <w:br/>
        <w:t>к постановлению администрации</w:t>
      </w:r>
      <w:r w:rsidRPr="0072626D">
        <w:rPr>
          <w:rStyle w:val="3"/>
          <w:color w:val="auto"/>
          <w:sz w:val="24"/>
          <w:szCs w:val="24"/>
          <w:u w:color="FFFFFF"/>
        </w:rPr>
        <w:br/>
        <w:t>муниципального образования</w:t>
      </w:r>
      <w:r w:rsidRPr="0072626D">
        <w:rPr>
          <w:rStyle w:val="3"/>
          <w:color w:val="auto"/>
          <w:sz w:val="24"/>
          <w:szCs w:val="24"/>
          <w:u w:color="FFFFFF"/>
        </w:rPr>
        <w:br/>
        <w:t>Лазаревское Щекинского района</w:t>
      </w:r>
      <w:r w:rsidRPr="0072626D">
        <w:rPr>
          <w:rStyle w:val="3"/>
          <w:color w:val="auto"/>
          <w:sz w:val="24"/>
          <w:szCs w:val="24"/>
          <w:u w:color="FFFFFF"/>
        </w:rPr>
        <w:br/>
        <w:t xml:space="preserve">от </w:t>
      </w:r>
      <w:r>
        <w:rPr>
          <w:rStyle w:val="3"/>
          <w:color w:val="auto"/>
          <w:sz w:val="24"/>
          <w:szCs w:val="24"/>
          <w:u w:color="FFFFFF"/>
        </w:rPr>
        <w:t>30</w:t>
      </w:r>
      <w:r w:rsidRPr="0072626D">
        <w:rPr>
          <w:rStyle w:val="3"/>
          <w:color w:val="auto"/>
          <w:sz w:val="24"/>
          <w:szCs w:val="24"/>
          <w:u w:color="FFFFFF"/>
        </w:rPr>
        <w:t>.</w:t>
      </w:r>
      <w:r>
        <w:rPr>
          <w:rStyle w:val="3"/>
          <w:color w:val="auto"/>
          <w:sz w:val="24"/>
          <w:szCs w:val="24"/>
          <w:u w:color="FFFFFF"/>
        </w:rPr>
        <w:t>10.2017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 №</w:t>
      </w:r>
      <w:r>
        <w:rPr>
          <w:rStyle w:val="3"/>
          <w:color w:val="auto"/>
          <w:sz w:val="24"/>
          <w:szCs w:val="24"/>
          <w:u w:color="FFFFFF"/>
        </w:rPr>
        <w:t xml:space="preserve"> 10-206</w:t>
      </w: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625041">
      <w:pPr>
        <w:pStyle w:val="3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32"/>
          <w:b/>
          <w:bCs/>
          <w:color w:val="auto"/>
          <w:sz w:val="24"/>
          <w:szCs w:val="24"/>
          <w:u w:color="FFFFFF"/>
        </w:rPr>
        <w:t>Муниципальная программа</w:t>
      </w:r>
      <w:r w:rsidRPr="0072626D">
        <w:rPr>
          <w:rStyle w:val="32"/>
          <w:b/>
          <w:bCs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</w:t>
      </w:r>
    </w:p>
    <w:p w:rsidR="00EF0336" w:rsidRPr="0072626D" w:rsidRDefault="00EF0336" w:rsidP="00625041">
      <w:pPr>
        <w:pStyle w:val="11"/>
        <w:keepNext/>
        <w:keepLines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  <w:sectPr w:rsidR="00EF0336" w:rsidRPr="0072626D" w:rsidSect="006D4B20">
          <w:type w:val="continuous"/>
          <w:pgSz w:w="11909" w:h="16834"/>
          <w:pgMar w:top="851" w:right="851" w:bottom="851" w:left="1134" w:header="0" w:footer="6" w:gutter="0"/>
          <w:cols w:space="720"/>
          <w:noEndnote/>
          <w:docGrid w:linePitch="360"/>
        </w:sectPr>
      </w:pPr>
      <w:bookmarkStart w:id="0" w:name="bookmark0"/>
      <w:r w:rsidRPr="0072626D">
        <w:rPr>
          <w:rStyle w:val="12"/>
          <w:b/>
          <w:bCs/>
          <w:color w:val="auto"/>
          <w:sz w:val="24"/>
          <w:szCs w:val="24"/>
          <w:u w:color="FFFFFF"/>
        </w:rPr>
        <w:t>«Энергосбережение и повышение энергетической</w:t>
      </w:r>
      <w:r w:rsidRPr="0072626D">
        <w:rPr>
          <w:rStyle w:val="12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</w:t>
      </w:r>
      <w:r w:rsidRPr="0072626D">
        <w:rPr>
          <w:rStyle w:val="12"/>
          <w:b/>
          <w:bCs/>
          <w:color w:val="auto"/>
          <w:sz w:val="24"/>
          <w:szCs w:val="24"/>
          <w:u w:color="FFFFFF"/>
        </w:rPr>
        <w:br/>
        <w:t>Щекинского района»</w:t>
      </w:r>
      <w:bookmarkEnd w:id="0"/>
    </w:p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lastRenderedPageBreak/>
        <w:t>ПАСПОРТ</w:t>
      </w:r>
    </w:p>
    <w:p w:rsidR="00EF0336" w:rsidRPr="0072626D" w:rsidRDefault="00EF0336" w:rsidP="00625041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72626D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b/>
          <w:bCs/>
          <w:color w:val="auto"/>
          <w:sz w:val="24"/>
          <w:szCs w:val="24"/>
          <w:u w:color="FFFFFF"/>
        </w:rPr>
      </w:pPr>
      <w:r w:rsidRPr="0072626D">
        <w:rPr>
          <w:rStyle w:val="22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72626D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72626D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72626D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72626D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Целевые показатели (индикаторы)</w:t>
            </w: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</w:t>
            </w:r>
            <w:r w:rsidR="007B05F9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</w:t>
            </w:r>
            <w:r w:rsidR="007B05F9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</w:t>
            </w:r>
            <w:r w:rsidR="007B05F9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</w:r>
            <w:proofErr w:type="gramStart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энергосберегающие</w:t>
            </w:r>
            <w:proofErr w:type="gramEnd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;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</w:t>
            </w:r>
            <w:r w:rsidR="007B05F9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</w:t>
            </w:r>
            <w:r w:rsidR="007B05F9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Объем потребления топливн</w:t>
            </w:r>
            <w:proofErr w:type="gramStart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о-</w:t>
            </w:r>
            <w:proofErr w:type="gramEnd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72626D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72626D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72626D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72626D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72626D">
              <w:rPr>
                <w:rStyle w:val="33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подпрограмм</w:t>
            </w: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5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 «Энергоэффективность 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72626D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a5"/>
                <w:i w:val="0"/>
                <w:color w:val="auto"/>
                <w:sz w:val="24"/>
                <w:szCs w:val="24"/>
                <w:u w:color="FFFFFF"/>
              </w:rPr>
              <w:t>2018</w:t>
            </w:r>
            <w:r w:rsidRPr="0072626D">
              <w:rPr>
                <w:rStyle w:val="a5"/>
                <w:i w:val="0"/>
                <w:color w:val="auto"/>
                <w:sz w:val="24"/>
                <w:szCs w:val="24"/>
                <w:u w:color="FFFFFF"/>
              </w:rPr>
              <w:t>-20</w:t>
            </w:r>
            <w:r>
              <w:rPr>
                <w:rStyle w:val="a5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72626D">
              <w:rPr>
                <w:rStyle w:val="a5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72626D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b/>
                <w:bCs/>
                <w:color w:val="auto"/>
                <w:sz w:val="24"/>
                <w:szCs w:val="24"/>
              </w:rPr>
            </w:pPr>
            <w:r w:rsidRPr="0072626D">
              <w:rPr>
                <w:rStyle w:val="a7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410"/>
              <w:shd w:val="clear" w:color="auto" w:fill="auto"/>
              <w:spacing w:line="240" w:lineRule="auto"/>
              <w:rPr>
                <w:i w:val="0"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42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lastRenderedPageBreak/>
              <w:t>193,2тыс.руб.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iCs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i w:val="0"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2018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 xml:space="preserve"> год -50,2 тыс.руб.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i w:val="0"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2019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год -68,0 тыс.руб.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iCs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2020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 xml:space="preserve"> год -75,0 тыс.руб.</w:t>
            </w:r>
          </w:p>
          <w:p w:rsidR="00EF0336" w:rsidRPr="0072626D" w:rsidRDefault="00EF0336" w:rsidP="0072626D">
            <w:pPr>
              <w:pStyle w:val="410"/>
              <w:spacing w:line="240" w:lineRule="auto"/>
              <w:rPr>
                <w:rStyle w:val="a5"/>
                <w:color w:val="auto"/>
                <w:sz w:val="24"/>
                <w:szCs w:val="24"/>
              </w:rPr>
            </w:pPr>
            <w:r w:rsidRPr="0072626D">
              <w:rPr>
                <w:rStyle w:val="a5"/>
                <w:color w:val="auto"/>
                <w:sz w:val="24"/>
                <w:szCs w:val="24"/>
              </w:rPr>
              <w:t>из них:</w:t>
            </w:r>
          </w:p>
          <w:p w:rsidR="00EF0336" w:rsidRPr="0072626D" w:rsidRDefault="00EF0336" w:rsidP="0072626D">
            <w:pPr>
              <w:pStyle w:val="410"/>
              <w:spacing w:line="240" w:lineRule="auto"/>
              <w:rPr>
                <w:rStyle w:val="a5"/>
                <w:color w:val="auto"/>
                <w:sz w:val="24"/>
                <w:szCs w:val="24"/>
              </w:rPr>
            </w:pPr>
            <w:r w:rsidRPr="0072626D">
              <w:rPr>
                <w:rStyle w:val="a5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72626D" w:rsidRDefault="00EF0336" w:rsidP="0072626D">
            <w:pPr>
              <w:pStyle w:val="410"/>
              <w:spacing w:line="240" w:lineRule="auto"/>
              <w:rPr>
                <w:rStyle w:val="a5"/>
                <w:color w:val="auto"/>
                <w:sz w:val="24"/>
                <w:szCs w:val="24"/>
              </w:rPr>
            </w:pPr>
            <w:r w:rsidRPr="0072626D">
              <w:rPr>
                <w:rStyle w:val="a5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color w:val="auto"/>
                <w:sz w:val="24"/>
                <w:szCs w:val="24"/>
              </w:rPr>
            </w:pPr>
            <w:r w:rsidRPr="0072626D">
              <w:rPr>
                <w:rStyle w:val="a5"/>
                <w:color w:val="auto"/>
                <w:sz w:val="24"/>
                <w:szCs w:val="24"/>
              </w:rPr>
              <w:t>193,21 тыс. руб.,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spacing w:line="240" w:lineRule="auto"/>
              <w:rPr>
                <w:i w:val="0"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i w:val="0"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2018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 xml:space="preserve"> год -50,2 тыс.руб.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i w:val="0"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2019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 xml:space="preserve"> год -68,0 тыс.руб.</w:t>
            </w:r>
          </w:p>
          <w:p w:rsidR="00EF0336" w:rsidRPr="0072626D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sz w:val="24"/>
                <w:szCs w:val="24"/>
              </w:rPr>
            </w:pPr>
            <w:r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>2020</w:t>
            </w:r>
            <w:r w:rsidRPr="0072626D">
              <w:rPr>
                <w:rStyle w:val="420"/>
                <w:iCs/>
                <w:color w:val="auto"/>
                <w:sz w:val="24"/>
                <w:szCs w:val="24"/>
                <w:u w:color="FFFFFF"/>
              </w:rPr>
              <w:t xml:space="preserve"> год -75,0 тыс.руб.</w:t>
            </w:r>
          </w:p>
        </w:tc>
      </w:tr>
      <w:tr w:rsidR="00EF0336" w:rsidRPr="0072626D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22"/>
                <w:b/>
                <w:bCs/>
                <w:color w:val="auto"/>
                <w:sz w:val="24"/>
                <w:szCs w:val="24"/>
                <w:u w:color="FFFFFF"/>
              </w:rPr>
              <w:lastRenderedPageBreak/>
              <w:t>Ожидаемые результаты реализации</w:t>
            </w:r>
            <w:r w:rsidRPr="0072626D">
              <w:rPr>
                <w:rStyle w:val="22"/>
                <w:b/>
                <w:bCs/>
                <w:color w:val="auto"/>
                <w:sz w:val="24"/>
                <w:szCs w:val="24"/>
                <w:u w:color="FFFFFF"/>
              </w:rPr>
              <w:br/>
              <w:t>программы</w:t>
            </w:r>
            <w:r>
              <w:rPr>
                <w:rStyle w:val="22"/>
                <w:b/>
                <w:bCs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8"/>
                <w:color w:val="auto"/>
                <w:sz w:val="24"/>
                <w:szCs w:val="24"/>
                <w:u w:color="FFFFFF"/>
              </w:rPr>
              <w:t>за топливно-потребляемые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t>Сокращение оплаты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72626D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лимиты потребления энергоресурсов до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</w:r>
            <w:r w:rsidRPr="0072626D">
              <w:rPr>
                <w:rStyle w:val="TrebuchetMS"/>
                <w:rFonts w:ascii="Times New Roman" w:hAnsi="Times New Roman" w:cs="Times New Roman"/>
                <w:color w:val="auto"/>
                <w:sz w:val="24"/>
                <w:szCs w:val="24"/>
                <w:u w:color="FFFFFF"/>
              </w:rPr>
              <w:t>100</w:t>
            </w:r>
            <w:r w:rsidRPr="0072626D">
              <w:rPr>
                <w:rStyle w:val="9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72626D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потребление энергоресурсов производятся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72626D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i w:val="0"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72626D">
              <w:rPr>
                <w:rStyle w:val="3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72626D" w:rsidRDefault="00EF0336" w:rsidP="00625041">
      <w:pPr>
        <w:rPr>
          <w:rFonts w:ascii="Times New Roman" w:hAnsi="Times New Roman" w:cs="Times New Roman"/>
          <w:color w:val="auto"/>
          <w:u w:color="FFFFFF"/>
        </w:rPr>
        <w:sectPr w:rsidR="00EF0336" w:rsidRPr="0072626D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72626D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b w:val="0"/>
          <w:color w:val="auto"/>
          <w:sz w:val="24"/>
          <w:szCs w:val="24"/>
          <w:u w:val="single"/>
        </w:rPr>
      </w:pPr>
      <w:r w:rsidRPr="0072626D">
        <w:rPr>
          <w:rStyle w:val="220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72626D">
        <w:rPr>
          <w:rStyle w:val="3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энергии как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является в числе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соответствии с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и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о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повышении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72626D">
        <w:rPr>
          <w:rStyle w:val="4"/>
          <w:color w:val="auto"/>
          <w:sz w:val="24"/>
          <w:szCs w:val="24"/>
          <w:u w:color="FFFFFF"/>
        </w:rPr>
        <w:t>законодательные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акты Российской </w:t>
      </w:r>
      <w:r w:rsidRPr="0072626D">
        <w:rPr>
          <w:rStyle w:val="4"/>
          <w:color w:val="auto"/>
          <w:sz w:val="24"/>
          <w:szCs w:val="24"/>
          <w:u w:color="FFFFFF"/>
        </w:rPr>
        <w:t>Федерации».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В связи с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резким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значительно увеличилась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тарифы на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энергоресурсы, а так же нормативные объемы потребления, учитываемые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при заключении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договоров с энергоснабжающими организациями, не всегда являются </w:t>
      </w:r>
      <w:r w:rsidRPr="0072626D">
        <w:rPr>
          <w:rStyle w:val="4"/>
          <w:color w:val="auto"/>
          <w:sz w:val="24"/>
          <w:szCs w:val="24"/>
          <w:u w:color="FFFFFF"/>
        </w:rPr>
        <w:t>экономически</w:t>
      </w:r>
      <w:r w:rsidR="007B05F9"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рациональных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расходов бюджета на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2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72626D">
        <w:rPr>
          <w:rStyle w:val="2"/>
          <w:color w:val="auto"/>
          <w:sz w:val="24"/>
          <w:szCs w:val="24"/>
          <w:u w:color="FFFFFF"/>
        </w:rPr>
        <w:br/>
      </w:r>
      <w:r>
        <w:rPr>
          <w:rStyle w:val="2"/>
          <w:color w:val="auto"/>
          <w:sz w:val="24"/>
          <w:szCs w:val="24"/>
          <w:u w:color="FFFFFF"/>
        </w:rPr>
        <w:t xml:space="preserve">энергосбережением </w:t>
      </w:r>
      <w:r w:rsidRPr="0072626D">
        <w:rPr>
          <w:rStyle w:val="2"/>
          <w:color w:val="auto"/>
          <w:sz w:val="24"/>
          <w:szCs w:val="24"/>
          <w:u w:color="FFFFFF"/>
        </w:rPr>
        <w:t>р</w:t>
      </w:r>
      <w:r>
        <w:rPr>
          <w:rStyle w:val="2"/>
          <w:color w:val="auto"/>
          <w:sz w:val="24"/>
          <w:szCs w:val="24"/>
          <w:u w:color="FFFFFF"/>
        </w:rPr>
        <w:t>есур</w:t>
      </w:r>
      <w:r w:rsidRPr="0072626D">
        <w:rPr>
          <w:rStyle w:val="2"/>
          <w:color w:val="auto"/>
          <w:sz w:val="24"/>
          <w:szCs w:val="24"/>
          <w:u w:color="FFFFFF"/>
        </w:rPr>
        <w:t>сов: постепенно проводилась замена приборов учета, ремонт</w:t>
      </w:r>
      <w:r>
        <w:rPr>
          <w:rStyle w:val="2"/>
          <w:color w:val="auto"/>
          <w:sz w:val="24"/>
          <w:szCs w:val="24"/>
          <w:u w:color="FFFFFF"/>
        </w:rPr>
        <w:t xml:space="preserve"> систем электроснабжения и т.д.</w:t>
      </w:r>
    </w:p>
    <w:p w:rsidR="00EF0336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color w:val="auto"/>
          <w:sz w:val="24"/>
          <w:szCs w:val="24"/>
          <w:u w:color="FFFFFF"/>
        </w:rPr>
      </w:pPr>
      <w:r w:rsidRPr="0072626D">
        <w:rPr>
          <w:rStyle w:val="2"/>
          <w:color w:val="auto"/>
          <w:sz w:val="24"/>
          <w:szCs w:val="24"/>
          <w:u w:color="FFFFFF"/>
        </w:rPr>
        <w:t>Учет позволил</w:t>
      </w:r>
      <w:r>
        <w:rPr>
          <w:rStyle w:val="2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иметь информацию о реальном потреблении топливно-</w:t>
      </w:r>
      <w:r>
        <w:rPr>
          <w:rStyle w:val="3"/>
          <w:color w:val="auto"/>
          <w:sz w:val="24"/>
          <w:szCs w:val="24"/>
          <w:u w:color="FFFFFF"/>
        </w:rPr>
        <w:t>энергетических ресурсов</w:t>
      </w:r>
      <w:r w:rsidRPr="0072626D">
        <w:rPr>
          <w:rStyle w:val="3"/>
          <w:color w:val="auto"/>
          <w:sz w:val="24"/>
          <w:szCs w:val="24"/>
          <w:u w:color="FFFFFF"/>
        </w:rPr>
        <w:t>, достичь экономии средств, обусловленной исключением</w:t>
      </w:r>
      <w:r w:rsidRPr="0072626D">
        <w:rPr>
          <w:rStyle w:val="3"/>
          <w:color w:val="auto"/>
          <w:sz w:val="24"/>
          <w:szCs w:val="24"/>
          <w:u w:color="FFFFFF"/>
        </w:rPr>
        <w:br/>
      </w:r>
      <w:r>
        <w:rPr>
          <w:rStyle w:val="3"/>
          <w:color w:val="auto"/>
          <w:sz w:val="24"/>
          <w:szCs w:val="24"/>
          <w:u w:color="FFFFFF"/>
        </w:rPr>
        <w:t xml:space="preserve">излишне предъявляемой </w:t>
      </w:r>
      <w:r w:rsidRPr="0072626D">
        <w:rPr>
          <w:rStyle w:val="3"/>
          <w:color w:val="auto"/>
          <w:sz w:val="24"/>
          <w:szCs w:val="24"/>
          <w:u w:color="FFFFFF"/>
        </w:rPr>
        <w:t>платы за не потребленные энергоресурсы, целенаправленно</w:t>
      </w:r>
      <w:r w:rsidRPr="0072626D">
        <w:rPr>
          <w:rStyle w:val="3"/>
          <w:color w:val="auto"/>
          <w:sz w:val="24"/>
          <w:szCs w:val="24"/>
          <w:u w:color="FFFFFF"/>
        </w:rPr>
        <w:br w:type="page"/>
      </w:r>
      <w:r w:rsidRPr="0072626D">
        <w:rPr>
          <w:rStyle w:val="3"/>
          <w:color w:val="auto"/>
          <w:sz w:val="24"/>
          <w:szCs w:val="24"/>
          <w:u w:color="FFFFFF"/>
        </w:rPr>
        <w:lastRenderedPageBreak/>
        <w:t>осуществлять э</w:t>
      </w:r>
      <w:r>
        <w:rPr>
          <w:rStyle w:val="3"/>
          <w:color w:val="auto"/>
          <w:sz w:val="24"/>
          <w:szCs w:val="24"/>
          <w:u w:color="FFFFFF"/>
        </w:rPr>
        <w:t>не</w:t>
      </w:r>
      <w:r w:rsidRPr="0072626D">
        <w:rPr>
          <w:rStyle w:val="100"/>
          <w:color w:val="auto"/>
          <w:sz w:val="24"/>
          <w:szCs w:val="24"/>
          <w:u w:color="FFFFFF"/>
        </w:rPr>
        <w:t>р</w:t>
      </w:r>
      <w:r>
        <w:rPr>
          <w:rStyle w:val="100"/>
          <w:color w:val="auto"/>
          <w:sz w:val="24"/>
          <w:szCs w:val="24"/>
          <w:u w:color="FFFFFF"/>
        </w:rPr>
        <w:t>г</w:t>
      </w:r>
      <w:r w:rsidRPr="0072626D">
        <w:rPr>
          <w:rStyle w:val="100"/>
          <w:color w:val="auto"/>
          <w:sz w:val="24"/>
          <w:szCs w:val="24"/>
          <w:u w:color="FFFFFF"/>
        </w:rPr>
        <w:t>о</w:t>
      </w:r>
      <w:r>
        <w:rPr>
          <w:rStyle w:val="100"/>
          <w:color w:val="auto"/>
          <w:sz w:val="24"/>
          <w:szCs w:val="24"/>
          <w:u w:color="FFFFFF"/>
        </w:rPr>
        <w:t>сб</w:t>
      </w:r>
      <w:r w:rsidRPr="0072626D">
        <w:rPr>
          <w:rStyle w:val="3"/>
          <w:color w:val="auto"/>
          <w:sz w:val="24"/>
          <w:szCs w:val="24"/>
          <w:u w:color="FFFFFF"/>
        </w:rPr>
        <w:t>е</w:t>
      </w:r>
      <w:r>
        <w:rPr>
          <w:rStyle w:val="3"/>
          <w:color w:val="auto"/>
          <w:sz w:val="24"/>
          <w:szCs w:val="24"/>
          <w:u w:color="FFFFFF"/>
        </w:rPr>
        <w:t>ре</w:t>
      </w:r>
      <w:r w:rsidRPr="0072626D">
        <w:rPr>
          <w:rStyle w:val="3"/>
          <w:color w:val="auto"/>
          <w:sz w:val="24"/>
          <w:szCs w:val="24"/>
          <w:u w:color="FFFFFF"/>
        </w:rPr>
        <w:t>гающие мероп</w:t>
      </w:r>
      <w:r>
        <w:rPr>
          <w:rStyle w:val="3"/>
          <w:color w:val="auto"/>
          <w:sz w:val="24"/>
          <w:szCs w:val="24"/>
          <w:u w:color="FFFFFF"/>
        </w:rPr>
        <w:t>р</w:t>
      </w:r>
      <w:r w:rsidRPr="0072626D">
        <w:rPr>
          <w:rStyle w:val="3"/>
          <w:color w:val="auto"/>
          <w:sz w:val="24"/>
          <w:szCs w:val="24"/>
          <w:u w:color="FFFFFF"/>
        </w:rPr>
        <w:t>иятия и оценивать их эффективность. Однако</w:t>
      </w:r>
      <w:r w:rsidRPr="0072626D">
        <w:rPr>
          <w:rStyle w:val="3"/>
          <w:color w:val="auto"/>
          <w:sz w:val="24"/>
          <w:szCs w:val="24"/>
          <w:u w:color="FFFFFF"/>
        </w:rPr>
        <w:br/>
        <w:t>для дальнейше</w:t>
      </w:r>
      <w:r>
        <w:rPr>
          <w:rStyle w:val="3"/>
          <w:color w:val="auto"/>
          <w:sz w:val="24"/>
          <w:szCs w:val="24"/>
          <w:u w:color="FFFFFF"/>
        </w:rPr>
        <w:t>го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 повышения эффективности энергосбережения ТЭР в учреждениях</w:t>
      </w:r>
      <w:r w:rsidRPr="0072626D">
        <w:rPr>
          <w:rStyle w:val="3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72626D">
        <w:rPr>
          <w:rStyle w:val="3"/>
          <w:color w:val="auto"/>
          <w:sz w:val="24"/>
          <w:szCs w:val="24"/>
          <w:u w:color="FFFFFF"/>
        </w:rPr>
        <w:br/>
        <w:t>программы.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b/>
          <w:bCs/>
          <w:color w:val="auto"/>
          <w:sz w:val="24"/>
          <w:szCs w:val="24"/>
        </w:rPr>
      </w:pPr>
      <w:bookmarkStart w:id="1" w:name="bookmark2"/>
      <w:r w:rsidRPr="0072626D">
        <w:rPr>
          <w:rStyle w:val="222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1"/>
    </w:p>
    <w:p w:rsidR="00EF0336" w:rsidRPr="0072626D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b w:val="0"/>
          <w:color w:val="auto"/>
          <w:sz w:val="24"/>
          <w:szCs w:val="24"/>
          <w:u w:val="single"/>
        </w:rPr>
      </w:pP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Цель программы:</w:t>
      </w:r>
    </w:p>
    <w:p w:rsidR="00EF0336" w:rsidRPr="0072626D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реализации энергосберегающих мероприятий;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Задачи Программы: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-</w:t>
      </w:r>
      <w:r w:rsidR="007B05F9"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72626D">
        <w:rPr>
          <w:rStyle w:val="3"/>
          <w:color w:val="auto"/>
          <w:sz w:val="24"/>
          <w:szCs w:val="24"/>
          <w:u w:color="FFFFFF"/>
        </w:rPr>
        <w:br/>
        <w:t>информации об энергоемкости учреждений;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-</w:t>
      </w:r>
      <w:r w:rsidR="007B05F9"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72626D" w:rsidRDefault="00EF0336" w:rsidP="0072626D">
      <w:pPr>
        <w:pStyle w:val="18"/>
        <w:shd w:val="clear" w:color="auto" w:fill="auto"/>
        <w:spacing w:line="240" w:lineRule="auto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-</w:t>
      </w:r>
      <w:r w:rsidR="007B05F9"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снижение финансовой нагрузки на бюджет муниц</w:t>
      </w:r>
      <w:r>
        <w:rPr>
          <w:rStyle w:val="3"/>
          <w:color w:val="auto"/>
          <w:sz w:val="24"/>
          <w:szCs w:val="24"/>
          <w:u w:color="FFFFFF"/>
        </w:rPr>
        <w:t>и</w:t>
      </w:r>
      <w:r w:rsidRPr="0072626D">
        <w:rPr>
          <w:rStyle w:val="3"/>
          <w:color w:val="auto"/>
          <w:sz w:val="24"/>
          <w:szCs w:val="24"/>
          <w:u w:color="FFFFFF"/>
        </w:rPr>
        <w:t>пального образования за счет</w:t>
      </w:r>
      <w:r w:rsidRPr="0072626D">
        <w:rPr>
          <w:rStyle w:val="3"/>
          <w:color w:val="auto"/>
          <w:sz w:val="24"/>
          <w:szCs w:val="24"/>
          <w:u w:color="FFFFFF"/>
        </w:rPr>
        <w:br/>
        <w:t xml:space="preserve">сокращения </w:t>
      </w:r>
      <w:r w:rsidRPr="0072626D">
        <w:rPr>
          <w:rStyle w:val="100"/>
          <w:color w:val="auto"/>
          <w:sz w:val="24"/>
          <w:szCs w:val="24"/>
          <w:u w:color="FFFFFF"/>
        </w:rPr>
        <w:t xml:space="preserve">платежей </w:t>
      </w:r>
      <w:r w:rsidRPr="0072626D">
        <w:rPr>
          <w:rStyle w:val="3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72626D">
        <w:rPr>
          <w:rStyle w:val="3"/>
          <w:color w:val="auto"/>
          <w:sz w:val="24"/>
          <w:szCs w:val="24"/>
          <w:u w:color="FFFFFF"/>
        </w:rPr>
        <w:br/>
        <w:t>учреждениями.</w:t>
      </w:r>
    </w:p>
    <w:p w:rsidR="00EF0336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bCs/>
          <w:color w:val="auto"/>
          <w:sz w:val="24"/>
          <w:szCs w:val="24"/>
          <w:u w:color="FFFFFF"/>
        </w:rPr>
      </w:pPr>
    </w:p>
    <w:p w:rsidR="00EF0336" w:rsidRPr="000155AD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b w:val="0"/>
          <w:color w:val="auto"/>
          <w:sz w:val="24"/>
          <w:szCs w:val="24"/>
          <w:u w:val="single"/>
        </w:rPr>
      </w:pPr>
      <w:r w:rsidRPr="000155AD">
        <w:rPr>
          <w:rStyle w:val="22"/>
          <w:b/>
          <w:bCs/>
          <w:color w:val="auto"/>
          <w:sz w:val="24"/>
          <w:szCs w:val="24"/>
          <w:u w:val="single"/>
        </w:rPr>
        <w:t>3. Пере</w:t>
      </w:r>
      <w:r w:rsidRPr="000155AD">
        <w:rPr>
          <w:rStyle w:val="220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0155AD" w:rsidRDefault="00EF0336" w:rsidP="000155AD">
      <w:pPr>
        <w:pStyle w:val="21"/>
        <w:shd w:val="clear" w:color="auto" w:fill="auto"/>
        <w:spacing w:line="240" w:lineRule="auto"/>
        <w:ind w:firstLine="360"/>
        <w:rPr>
          <w:b w:val="0"/>
          <w:color w:val="auto"/>
          <w:sz w:val="24"/>
          <w:szCs w:val="24"/>
          <w:u w:val="single"/>
        </w:rPr>
      </w:pPr>
      <w:r w:rsidRPr="000155AD">
        <w:rPr>
          <w:rStyle w:val="22"/>
          <w:b/>
          <w:bCs/>
          <w:color w:val="auto"/>
          <w:sz w:val="24"/>
          <w:szCs w:val="24"/>
          <w:u w:val="single"/>
        </w:rPr>
        <w:t>програ</w:t>
      </w:r>
      <w:r w:rsidRPr="000155AD">
        <w:rPr>
          <w:rStyle w:val="220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0155AD" w:rsidRDefault="00EF0336" w:rsidP="000155AD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val="single"/>
        </w:rPr>
      </w:pPr>
      <w:r w:rsidRPr="000155AD">
        <w:rPr>
          <w:rStyle w:val="220"/>
          <w:b/>
          <w:bCs/>
          <w:color w:val="auto"/>
          <w:sz w:val="24"/>
          <w:szCs w:val="24"/>
        </w:rPr>
        <w:t>муниципальную программу</w:t>
      </w:r>
    </w:p>
    <w:p w:rsidR="00EF0336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72626D">
        <w:rPr>
          <w:rStyle w:val="3"/>
          <w:color w:val="auto"/>
          <w:sz w:val="24"/>
          <w:szCs w:val="24"/>
          <w:u w:color="FFFFFF"/>
        </w:rPr>
        <w:br/>
      </w:r>
      <w:r w:rsidRPr="000155AD">
        <w:rPr>
          <w:rStyle w:val="26"/>
          <w:color w:val="auto"/>
          <w:sz w:val="24"/>
          <w:szCs w:val="24"/>
          <w:u w:color="FFFFFF"/>
        </w:rPr>
        <w:t>Подпрограмма 1</w:t>
      </w:r>
      <w:r w:rsidRPr="0072626D">
        <w:rPr>
          <w:rStyle w:val="26"/>
          <w:b w:val="0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72626D">
        <w:rPr>
          <w:rStyle w:val="3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72626D">
        <w:rPr>
          <w:rStyle w:val="3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bCs w:val="0"/>
          <w:color w:val="auto"/>
          <w:sz w:val="28"/>
          <w:szCs w:val="28"/>
        </w:rPr>
        <w:sectPr w:rsidR="00EF0336" w:rsidSect="006D4B20">
          <w:headerReference w:type="default" r:id="rId8"/>
          <w:headerReference w:type="first" r:id="rId9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AA0337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bCs w:val="0"/>
          <w:color w:val="auto"/>
          <w:sz w:val="24"/>
          <w:szCs w:val="24"/>
        </w:rPr>
      </w:pPr>
      <w:r w:rsidRPr="00AA0337">
        <w:rPr>
          <w:rStyle w:val="27"/>
          <w:bCs w:val="0"/>
          <w:color w:val="auto"/>
          <w:sz w:val="24"/>
          <w:szCs w:val="24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3040"/>
        <w:gridCol w:w="1779"/>
        <w:gridCol w:w="1228"/>
        <w:gridCol w:w="1403"/>
        <w:gridCol w:w="1260"/>
        <w:gridCol w:w="2538"/>
        <w:gridCol w:w="12"/>
      </w:tblGrid>
      <w:tr w:rsidR="00EF0336" w:rsidRPr="0072626D" w:rsidTr="00AA0337">
        <w:trPr>
          <w:trHeight w:val="1315"/>
        </w:trPr>
        <w:tc>
          <w:tcPr>
            <w:tcW w:w="1140" w:type="pct"/>
            <w:vMerge w:val="restar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Цели и задачи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1042" w:type="pct"/>
            <w:vMerge w:val="restar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Перечень целевых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показателей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(индикаторов)</w:t>
            </w:r>
          </w:p>
        </w:tc>
        <w:tc>
          <w:tcPr>
            <w:tcW w:w="610" w:type="pct"/>
            <w:vMerge w:val="restar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Базовое значение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показателя на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начало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реализации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1334" w:type="pct"/>
            <w:gridSpan w:val="3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Значение показателей по годам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реализации подпрограммы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муниципальной программы</w:t>
            </w:r>
          </w:p>
        </w:tc>
        <w:tc>
          <w:tcPr>
            <w:tcW w:w="874" w:type="pct"/>
            <w:gridSpan w:val="2"/>
            <w:vMerge w:val="restar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Плановое значение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показателя на день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окончания действия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  <w:p w:rsidR="00EF0336" w:rsidRPr="0072626D" w:rsidRDefault="00EF0336" w:rsidP="000155AD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</w:tr>
      <w:tr w:rsidR="00EF0336" w:rsidRPr="0072626D" w:rsidTr="00AA0337">
        <w:trPr>
          <w:trHeight w:val="403"/>
        </w:trPr>
        <w:tc>
          <w:tcPr>
            <w:tcW w:w="1140" w:type="pct"/>
            <w:vMerge/>
            <w:shd w:val="clear" w:color="auto" w:fill="FFFFFF"/>
          </w:tcPr>
          <w:p w:rsidR="00EF0336" w:rsidRPr="000155AD" w:rsidRDefault="00EF0336" w:rsidP="000155AD">
            <w:pPr>
              <w:jc w:val="center"/>
              <w:rPr>
                <w:rFonts w:ascii="Times New Roman" w:hAnsi="Times New Roman" w:cs="Times New Roman"/>
                <w:b/>
                <w:color w:val="auto"/>
                <w:u w:color="FFFFFF"/>
              </w:rPr>
            </w:pPr>
          </w:p>
        </w:tc>
        <w:tc>
          <w:tcPr>
            <w:tcW w:w="1042" w:type="pct"/>
            <w:vMerge/>
            <w:shd w:val="clear" w:color="auto" w:fill="FFFFFF"/>
          </w:tcPr>
          <w:p w:rsidR="00EF0336" w:rsidRPr="000155AD" w:rsidRDefault="00EF0336" w:rsidP="000155AD">
            <w:pPr>
              <w:jc w:val="center"/>
              <w:rPr>
                <w:rFonts w:ascii="Times New Roman" w:hAnsi="Times New Roman" w:cs="Times New Roman"/>
                <w:b/>
                <w:color w:val="auto"/>
                <w:u w:color="FFFFFF"/>
              </w:rPr>
            </w:pPr>
          </w:p>
        </w:tc>
        <w:tc>
          <w:tcPr>
            <w:tcW w:w="610" w:type="pct"/>
            <w:vMerge/>
            <w:shd w:val="clear" w:color="auto" w:fill="FFFFFF"/>
          </w:tcPr>
          <w:p w:rsidR="00EF0336" w:rsidRPr="000155AD" w:rsidRDefault="00EF0336" w:rsidP="000155AD">
            <w:pPr>
              <w:jc w:val="center"/>
              <w:rPr>
                <w:rFonts w:ascii="Times New Roman" w:hAnsi="Times New Roman" w:cs="Times New Roman"/>
                <w:b/>
                <w:color w:val="auto"/>
                <w:u w:color="FFFFFF"/>
              </w:rPr>
            </w:pPr>
          </w:p>
        </w:tc>
        <w:tc>
          <w:tcPr>
            <w:tcW w:w="421" w:type="pc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Style w:val="a4"/>
                <w:color w:val="auto"/>
                <w:sz w:val="24"/>
                <w:szCs w:val="24"/>
                <w:u w:color="FFFFFF"/>
              </w:rPr>
              <w:t>2018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481" w:type="pc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Style w:val="a4"/>
                <w:color w:val="auto"/>
                <w:sz w:val="24"/>
                <w:szCs w:val="24"/>
                <w:u w:color="FFFFFF"/>
              </w:rPr>
              <w:t>2019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432" w:type="pct"/>
            <w:shd w:val="clear" w:color="auto" w:fill="FFFFFF"/>
          </w:tcPr>
          <w:p w:rsidR="00EF0336" w:rsidRPr="000155AD" w:rsidRDefault="00EF0336" w:rsidP="000155AD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Style w:val="a4"/>
                <w:color w:val="auto"/>
                <w:sz w:val="24"/>
                <w:szCs w:val="24"/>
                <w:u w:color="FFFFFF"/>
              </w:rPr>
              <w:t>2020</w:t>
            </w: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874" w:type="pct"/>
            <w:gridSpan w:val="2"/>
            <w:vMerge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</w:tr>
      <w:tr w:rsidR="00EF0336" w:rsidRPr="0072626D" w:rsidTr="00AA0337">
        <w:trPr>
          <w:trHeight w:val="2178"/>
        </w:trPr>
        <w:tc>
          <w:tcPr>
            <w:tcW w:w="1140" w:type="pct"/>
            <w:shd w:val="clear" w:color="auto" w:fill="FFFFFF"/>
          </w:tcPr>
          <w:p w:rsidR="00EF0336" w:rsidRPr="000155A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Цель: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обеспечение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рационального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использования топливно-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энергетических ресурсов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за счет реализации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энергосберегающих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Доля 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мун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иципальных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учреждений, в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проведено энергетическое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обследование</w:t>
            </w:r>
          </w:p>
        </w:tc>
        <w:tc>
          <w:tcPr>
            <w:tcW w:w="610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95%</w:t>
            </w:r>
          </w:p>
        </w:tc>
        <w:tc>
          <w:tcPr>
            <w:tcW w:w="421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81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32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72626D" w:rsidTr="00AA0337">
        <w:trPr>
          <w:trHeight w:val="3024"/>
        </w:trPr>
        <w:tc>
          <w:tcPr>
            <w:tcW w:w="1140" w:type="pct"/>
            <w:shd w:val="clear" w:color="auto" w:fill="FFFFFF"/>
          </w:tcPr>
          <w:p w:rsidR="00EF0336" w:rsidRPr="000155A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t>Задача 1: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Проведение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корректировки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потребления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энергоресурсов на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основании сбора и анализа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информации об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энергоемкости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учреждений.</w:t>
            </w: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Доведение доли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подведомственных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 расчеты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которых за потребление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энергоресурсов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производятся по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исправным и поверенным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показаниям приборов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учета %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Доведение доли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подведомствен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ных</w:t>
            </w:r>
          </w:p>
        </w:tc>
        <w:tc>
          <w:tcPr>
            <w:tcW w:w="610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72626D" w:rsidTr="00AA0337">
        <w:trPr>
          <w:trHeight w:val="571"/>
        </w:trPr>
        <w:tc>
          <w:tcPr>
            <w:tcW w:w="1140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учреждений, для которых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br/>
              <w:t>установлены лимиты</w:t>
            </w:r>
          </w:p>
        </w:tc>
        <w:tc>
          <w:tcPr>
            <w:tcW w:w="610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5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5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5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5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5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72626D" w:rsidTr="00AA0337">
        <w:trPr>
          <w:gridAfter w:val="1"/>
          <w:wAfter w:w="4" w:type="pct"/>
          <w:trHeight w:val="854"/>
        </w:trPr>
        <w:tc>
          <w:tcPr>
            <w:tcW w:w="1140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потребления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энергоресурсов до 100%;</w:t>
            </w:r>
          </w:p>
        </w:tc>
        <w:tc>
          <w:tcPr>
            <w:tcW w:w="610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21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81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32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870" w:type="pct"/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EF0336" w:rsidRPr="0072626D" w:rsidTr="00AA0337">
        <w:trPr>
          <w:gridAfter w:val="1"/>
          <w:wAfter w:w="4" w:type="pct"/>
          <w:trHeight w:val="1837"/>
        </w:trPr>
        <w:tc>
          <w:tcPr>
            <w:tcW w:w="1140" w:type="pct"/>
            <w:vMerge w:val="restart"/>
            <w:shd w:val="clear" w:color="auto" w:fill="FFFFFF"/>
          </w:tcPr>
          <w:p w:rsidR="00EF0336" w:rsidRPr="000155A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0155AD">
              <w:rPr>
                <w:rStyle w:val="a4"/>
                <w:color w:val="auto"/>
                <w:sz w:val="24"/>
                <w:szCs w:val="24"/>
                <w:u w:color="FFFFFF"/>
              </w:rPr>
              <w:lastRenderedPageBreak/>
              <w:t>Задача 2:</w:t>
            </w:r>
          </w:p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снижение финансовой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нагрузки на бюджет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района за счет сокращения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пла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тежей за тепловую и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br/>
              <w:t xml:space="preserve">электрическую энергию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потребляемые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учреждениям:</w:t>
            </w: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Объем потребления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топливно-энергетических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ресурсов, расчеты за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которые осуществляются с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помощью приборов учета:</w:t>
            </w:r>
          </w:p>
          <w:p w:rsidR="00EF0336" w:rsidRDefault="00EF0336" w:rsidP="00F81D42">
            <w:pPr>
              <w:pStyle w:val="18"/>
              <w:spacing w:line="240" w:lineRule="auto"/>
              <w:jc w:val="both"/>
              <w:rPr>
                <w:rStyle w:val="5"/>
                <w:color w:val="auto"/>
                <w:sz w:val="24"/>
                <w:szCs w:val="24"/>
                <w:u w:color="FFFFFF"/>
              </w:rPr>
            </w:pPr>
          </w:p>
          <w:p w:rsidR="00EF0336" w:rsidRPr="0072626D" w:rsidRDefault="00EF0336" w:rsidP="00F81D42">
            <w:pPr>
              <w:pStyle w:val="18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 водоснабжение</w:t>
            </w:r>
          </w:p>
        </w:tc>
        <w:tc>
          <w:tcPr>
            <w:tcW w:w="610" w:type="pct"/>
            <w:shd w:val="clear" w:color="auto" w:fill="FFFFFF"/>
            <w:vAlign w:val="bottom"/>
          </w:tcPr>
          <w:p w:rsidR="00EF0336" w:rsidRPr="0072626D" w:rsidRDefault="00EF0336" w:rsidP="00F81D42">
            <w:pPr>
              <w:pStyle w:val="18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21" w:type="pct"/>
            <w:shd w:val="clear" w:color="auto" w:fill="FFFFFF"/>
            <w:vAlign w:val="bottom"/>
          </w:tcPr>
          <w:p w:rsidR="00EF0336" w:rsidRPr="0072626D" w:rsidRDefault="00EF0336" w:rsidP="00F81D42">
            <w:pPr>
              <w:pStyle w:val="18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81" w:type="pct"/>
            <w:shd w:val="clear" w:color="auto" w:fill="FFFFFF"/>
            <w:vAlign w:val="bottom"/>
          </w:tcPr>
          <w:p w:rsidR="00EF0336" w:rsidRPr="0072626D" w:rsidRDefault="00EF0336" w:rsidP="00F81D42">
            <w:pPr>
              <w:pStyle w:val="18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  <w:vAlign w:val="bottom"/>
          </w:tcPr>
          <w:p w:rsidR="00EF0336" w:rsidRPr="0072626D" w:rsidRDefault="00EF0336" w:rsidP="000155AD">
            <w:pPr>
              <w:jc w:val="center"/>
              <w:rPr>
                <w:color w:val="auto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  <w:vAlign w:val="bottom"/>
          </w:tcPr>
          <w:p w:rsidR="00EF0336" w:rsidRPr="0072626D" w:rsidRDefault="00EF0336" w:rsidP="000155AD">
            <w:pPr>
              <w:jc w:val="center"/>
              <w:rPr>
                <w:color w:val="auto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72626D" w:rsidTr="00AA0337">
        <w:trPr>
          <w:gridAfter w:val="1"/>
          <w:wAfter w:w="4" w:type="pct"/>
          <w:trHeight w:val="149"/>
        </w:trPr>
        <w:tc>
          <w:tcPr>
            <w:tcW w:w="1140" w:type="pct"/>
            <w:vMerge/>
            <w:shd w:val="clear" w:color="auto" w:fill="FFFFFF"/>
          </w:tcPr>
          <w:p w:rsidR="00EF0336" w:rsidRPr="0072626D" w:rsidRDefault="00EF0336" w:rsidP="00F81D42">
            <w:pPr>
              <w:jc w:val="both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 теплоснабжение</w:t>
            </w:r>
          </w:p>
        </w:tc>
        <w:tc>
          <w:tcPr>
            <w:tcW w:w="610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72626D" w:rsidTr="00AA0337">
        <w:trPr>
          <w:gridAfter w:val="1"/>
          <w:wAfter w:w="4" w:type="pct"/>
          <w:trHeight w:val="285"/>
        </w:trPr>
        <w:tc>
          <w:tcPr>
            <w:tcW w:w="1140" w:type="pct"/>
            <w:vMerge/>
            <w:shd w:val="clear" w:color="auto" w:fill="FFFFFF"/>
          </w:tcPr>
          <w:p w:rsidR="00EF0336" w:rsidRPr="0072626D" w:rsidRDefault="00EF0336" w:rsidP="00F81D42">
            <w:pPr>
              <w:jc w:val="both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72626D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- электроснабжение</w:t>
            </w:r>
          </w:p>
        </w:tc>
        <w:tc>
          <w:tcPr>
            <w:tcW w:w="610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</w:tcPr>
          <w:p w:rsidR="00EF0336" w:rsidRPr="0072626D" w:rsidRDefault="00EF0336" w:rsidP="000155AD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100%</w:t>
            </w:r>
          </w:p>
        </w:tc>
      </w:tr>
    </w:tbl>
    <w:p w:rsidR="00EF0336" w:rsidRDefault="00EF0336" w:rsidP="00625041">
      <w:pPr>
        <w:rPr>
          <w:rFonts w:ascii="Times New Roman" w:hAnsi="Times New Roman" w:cs="Times New Roman"/>
          <w:color w:val="auto"/>
          <w:u w:color="FFFFFF"/>
        </w:rPr>
      </w:pPr>
    </w:p>
    <w:p w:rsidR="00EF0336" w:rsidRPr="00F81D42" w:rsidRDefault="00EF0336" w:rsidP="00F81D42">
      <w:pPr>
        <w:pStyle w:val="ad"/>
        <w:numPr>
          <w:ilvl w:val="0"/>
          <w:numId w:val="5"/>
        </w:numPr>
        <w:jc w:val="center"/>
        <w:rPr>
          <w:rFonts w:ascii="Times New Roman" w:hAnsi="Times New Roman" w:cs="Times New Roman"/>
          <w:color w:val="auto"/>
          <w:u w:color="FFFFFF"/>
        </w:rPr>
      </w:pPr>
      <w:r>
        <w:rPr>
          <w:rFonts w:ascii="Times New Roman" w:hAnsi="Times New Roman" w:cs="Times New Roman"/>
          <w:b/>
          <w:color w:val="auto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5223"/>
        <w:gridCol w:w="3927"/>
        <w:gridCol w:w="1348"/>
        <w:gridCol w:w="878"/>
        <w:gridCol w:w="744"/>
        <w:gridCol w:w="613"/>
      </w:tblGrid>
      <w:tr w:rsidR="00F22F77" w:rsidRPr="006D4B20" w:rsidTr="00F22F77">
        <w:trPr>
          <w:trHeight w:val="346"/>
        </w:trPr>
        <w:tc>
          <w:tcPr>
            <w:tcW w:w="635" w:type="pct"/>
            <w:vMerge w:val="restart"/>
            <w:shd w:val="clear" w:color="auto" w:fill="FFFFFF"/>
          </w:tcPr>
          <w:p w:rsidR="00F22F77" w:rsidRPr="006D4B20" w:rsidRDefault="00F22F77" w:rsidP="006D4B20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 w:rsidRPr="00F81D42">
              <w:rPr>
                <w:color w:val="auto"/>
                <w:sz w:val="24"/>
                <w:szCs w:val="24"/>
                <w:u w:color="FFFFFF"/>
              </w:rPr>
              <w:t xml:space="preserve"> </w:t>
            </w: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F22F77" w:rsidRPr="006D4B20" w:rsidRDefault="00F22F77" w:rsidP="006D4B20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t>Наименование муниципальной</w:t>
            </w: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программы, подпрограммы,</w:t>
            </w: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br/>
              <w:t>основного мероприятия,</w:t>
            </w: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br/>
              <w:t xml:space="preserve">ведомственной </w:t>
            </w:r>
            <w:r>
              <w:rPr>
                <w:rStyle w:val="a4"/>
                <w:color w:val="auto"/>
                <w:sz w:val="24"/>
                <w:szCs w:val="24"/>
                <w:u w:color="FFFFFF"/>
              </w:rPr>
              <w:t>ц</w:t>
            </w: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t>елевой программы</w:t>
            </w:r>
          </w:p>
        </w:tc>
        <w:tc>
          <w:tcPr>
            <w:tcW w:w="1346" w:type="pct"/>
            <w:vMerge w:val="restart"/>
            <w:shd w:val="clear" w:color="auto" w:fill="FFFFFF"/>
          </w:tcPr>
          <w:p w:rsidR="00F22F77" w:rsidRPr="006D4B20" w:rsidRDefault="00F22F77" w:rsidP="006D4B20">
            <w:pPr>
              <w:pStyle w:val="18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  <w:u w:color="FFFFFF"/>
              </w:rPr>
            </w:pP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1228" w:type="pct"/>
            <w:gridSpan w:val="4"/>
            <w:shd w:val="clear" w:color="auto" w:fill="FFFFFF"/>
          </w:tcPr>
          <w:p w:rsidR="00F22F77" w:rsidRPr="006D4B20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color w:val="auto"/>
                <w:sz w:val="24"/>
                <w:szCs w:val="24"/>
                <w:u w:color="FFFFFF"/>
              </w:rPr>
            </w:pPr>
            <w:r w:rsidRPr="006D4B20">
              <w:rPr>
                <w:rStyle w:val="a4"/>
                <w:color w:val="auto"/>
                <w:sz w:val="24"/>
                <w:szCs w:val="24"/>
                <w:u w:color="FFFFFF"/>
              </w:rPr>
              <w:t>Объем расходов (тыс.руб.)</w:t>
            </w:r>
          </w:p>
        </w:tc>
      </w:tr>
      <w:tr w:rsidR="00F22F77" w:rsidRPr="0072626D" w:rsidTr="00F22F77">
        <w:trPr>
          <w:trHeight w:val="336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62" w:type="pct"/>
            <w:vMerge w:val="restart"/>
            <w:shd w:val="clear" w:color="auto" w:fill="FFFFFF"/>
          </w:tcPr>
          <w:p w:rsidR="00F22F77" w:rsidRPr="00AA033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AA0337">
              <w:rPr>
                <w:rStyle w:val="a4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766" w:type="pct"/>
            <w:gridSpan w:val="3"/>
            <w:shd w:val="clear" w:color="auto" w:fill="FFFFFF"/>
          </w:tcPr>
          <w:p w:rsidR="00F22F77" w:rsidRPr="00AA033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color w:val="auto"/>
                <w:sz w:val="24"/>
                <w:szCs w:val="24"/>
                <w:u w:color="FFFFFF"/>
              </w:rPr>
            </w:pPr>
            <w:r w:rsidRPr="00AA0337">
              <w:rPr>
                <w:rStyle w:val="a4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F22F77" w:rsidRPr="0072626D" w:rsidTr="00F22F77">
        <w:trPr>
          <w:trHeight w:val="322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62" w:type="pct"/>
            <w:vMerge/>
            <w:shd w:val="clear" w:color="auto" w:fill="FFFFFF"/>
          </w:tcPr>
          <w:p w:rsidR="00F22F77" w:rsidRPr="00AA0337" w:rsidRDefault="00F22F77" w:rsidP="00625041">
            <w:pPr>
              <w:rPr>
                <w:rFonts w:ascii="Times New Roman" w:hAnsi="Times New Roman" w:cs="Times New Roman"/>
                <w:b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AA033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AA0337">
              <w:rPr>
                <w:rStyle w:val="a4"/>
                <w:color w:val="auto"/>
                <w:sz w:val="24"/>
                <w:szCs w:val="24"/>
                <w:u w:color="FFFFFF"/>
              </w:rPr>
              <w:t>201</w:t>
            </w:r>
            <w:r>
              <w:rPr>
                <w:rStyle w:val="a4"/>
                <w:color w:val="auto"/>
                <w:sz w:val="24"/>
                <w:szCs w:val="24"/>
                <w:u w:color="FFFFFF"/>
              </w:rPr>
              <w:t>8</w:t>
            </w:r>
          </w:p>
        </w:tc>
        <w:tc>
          <w:tcPr>
            <w:tcW w:w="255" w:type="pct"/>
            <w:shd w:val="clear" w:color="auto" w:fill="FFFFFF"/>
          </w:tcPr>
          <w:p w:rsidR="00F22F77" w:rsidRPr="00AA033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b/>
                <w:color w:val="auto"/>
                <w:sz w:val="24"/>
                <w:szCs w:val="24"/>
                <w:u w:color="FFFFFF"/>
              </w:rPr>
              <w:t>2019</w:t>
            </w:r>
          </w:p>
        </w:tc>
        <w:tc>
          <w:tcPr>
            <w:tcW w:w="210" w:type="pct"/>
            <w:shd w:val="clear" w:color="auto" w:fill="FFFFFF"/>
          </w:tcPr>
          <w:p w:rsidR="00F22F77" w:rsidRPr="00AA033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AA0337">
              <w:rPr>
                <w:b/>
                <w:color w:val="auto"/>
                <w:sz w:val="24"/>
                <w:szCs w:val="24"/>
                <w:u w:color="FFFFFF"/>
              </w:rPr>
              <w:t>20</w:t>
            </w:r>
            <w:r>
              <w:rPr>
                <w:b/>
                <w:color w:val="auto"/>
                <w:sz w:val="24"/>
                <w:szCs w:val="24"/>
                <w:u w:color="FFFFFF"/>
              </w:rPr>
              <w:t>20</w:t>
            </w:r>
          </w:p>
        </w:tc>
      </w:tr>
      <w:tr w:rsidR="00F22F77" w:rsidRPr="0072626D" w:rsidTr="00F22F77">
        <w:trPr>
          <w:trHeight w:val="327"/>
        </w:trPr>
        <w:tc>
          <w:tcPr>
            <w:tcW w:w="635" w:type="pct"/>
            <w:vMerge w:val="restar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63"/>
                <w:color w:val="auto"/>
                <w:sz w:val="24"/>
                <w:szCs w:val="24"/>
                <w:u w:color="FFFFFF"/>
              </w:rPr>
              <w:t>Муниципальная</w:t>
            </w:r>
          </w:p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программа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80"/>
                <w:b w:val="0"/>
                <w:color w:val="auto"/>
                <w:sz w:val="24"/>
                <w:szCs w:val="24"/>
                <w:u w:color="FFFFFF"/>
              </w:rPr>
              <w:t>«Энергосбережение и повышение энергетической эффективности в</w:t>
            </w:r>
          </w:p>
          <w:p w:rsidR="00F22F77" w:rsidRPr="0072626D" w:rsidRDefault="00F22F77" w:rsidP="006D4B20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м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униципально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м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 образовании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80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961846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80"/>
                <w:b w:val="0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961846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  <w:r>
              <w:rPr>
                <w:rFonts w:ascii="Times New Roman" w:hAnsi="Times New Roman" w:cs="Times New Roman"/>
                <w:color w:val="auto"/>
                <w:u w:color="FFFFFF"/>
              </w:rPr>
              <w:t>50,2</w:t>
            </w: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961846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  <w:r>
              <w:rPr>
                <w:rFonts w:ascii="Times New Roman" w:hAnsi="Times New Roman" w:cs="Times New Roman"/>
                <w:color w:val="auto"/>
                <w:u w:color="FFFFFF"/>
              </w:rPr>
              <w:t>68,0</w:t>
            </w: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961846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color w:val="auto"/>
                <w:sz w:val="24"/>
                <w:szCs w:val="24"/>
                <w:u w:color="FFFFFF"/>
              </w:rPr>
              <w:t>75,0</w:t>
            </w:r>
          </w:p>
        </w:tc>
      </w:tr>
      <w:tr w:rsidR="00F22F77" w:rsidRPr="0072626D" w:rsidTr="00F22F77">
        <w:trPr>
          <w:trHeight w:val="277"/>
        </w:trPr>
        <w:tc>
          <w:tcPr>
            <w:tcW w:w="635" w:type="pct"/>
            <w:vMerge/>
            <w:shd w:val="clear" w:color="auto" w:fill="FFFFFF"/>
          </w:tcPr>
          <w:p w:rsidR="00F22F7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Default="00F22F77" w:rsidP="006D4B20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b w:val="0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b w:val="0"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федеральный 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бюджет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961846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961846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961846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961846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</w:p>
        </w:tc>
      </w:tr>
      <w:tr w:rsidR="00F22F77" w:rsidRPr="0072626D" w:rsidTr="00F22F77">
        <w:trPr>
          <w:trHeight w:val="336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F22F77">
        <w:trPr>
          <w:trHeight w:val="326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F22F77">
        <w:trPr>
          <w:trHeight w:val="643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МО Лазаревское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Щекинского района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68,0</w:t>
            </w: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75,0</w:t>
            </w:r>
          </w:p>
        </w:tc>
      </w:tr>
      <w:tr w:rsidR="00F22F77" w:rsidRPr="0072626D" w:rsidTr="00F22F77">
        <w:trPr>
          <w:trHeight w:val="326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F22F77">
        <w:trPr>
          <w:trHeight w:val="331"/>
        </w:trPr>
        <w:tc>
          <w:tcPr>
            <w:tcW w:w="635" w:type="pct"/>
            <w:vMerge w:val="restar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Подпрограмма 1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F22F77" w:rsidRPr="0072626D" w:rsidRDefault="00F22F77" w:rsidP="00AA0337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«Эн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ергоэффективность в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br/>
              <w:t xml:space="preserve">учреждениях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подведомственных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68,0</w:t>
            </w: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75,0</w:t>
            </w:r>
          </w:p>
        </w:tc>
      </w:tr>
      <w:tr w:rsidR="00F22F77" w:rsidRPr="0072626D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F22F77">
        <w:trPr>
          <w:trHeight w:val="643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МО Лазаревское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Щекинского района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68,0</w:t>
            </w: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75,0</w:t>
            </w:r>
          </w:p>
        </w:tc>
      </w:tr>
      <w:tr w:rsidR="00F22F77" w:rsidRPr="0072626D" w:rsidTr="00F22F77">
        <w:trPr>
          <w:trHeight w:val="341"/>
        </w:trPr>
        <w:tc>
          <w:tcPr>
            <w:tcW w:w="635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462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72626D" w:rsidRDefault="00F22F77" w:rsidP="006D4B20">
            <w:pPr>
              <w:jc w:val="center"/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</w:tbl>
    <w:p w:rsidR="00EF0336" w:rsidRPr="0072626D" w:rsidRDefault="00EF0336" w:rsidP="00625041">
      <w:pPr>
        <w:rPr>
          <w:rFonts w:ascii="Times New Roman" w:hAnsi="Times New Roman" w:cs="Times New Roman"/>
          <w:color w:val="auto"/>
          <w:u w:color="FFFFFF"/>
        </w:rPr>
        <w:sectPr w:rsidR="00EF0336" w:rsidRPr="0072626D" w:rsidSect="00F81D42">
          <w:headerReference w:type="even" r:id="rId10"/>
          <w:headerReference w:type="default" r:id="rId11"/>
          <w:headerReference w:type="first" r:id="rId12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AA0337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b/>
          <w:color w:val="auto"/>
          <w:sz w:val="24"/>
          <w:szCs w:val="24"/>
          <w:u w:val="single"/>
        </w:rPr>
      </w:pPr>
      <w:r w:rsidRPr="00AA0337">
        <w:rPr>
          <w:rStyle w:val="3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72626D" w:rsidRDefault="00EF0336" w:rsidP="00AA0337">
      <w:pPr>
        <w:pStyle w:val="18"/>
        <w:shd w:val="clear" w:color="auto" w:fill="auto"/>
        <w:spacing w:line="240" w:lineRule="auto"/>
        <w:jc w:val="both"/>
        <w:rPr>
          <w:color w:val="auto"/>
          <w:sz w:val="24"/>
          <w:szCs w:val="24"/>
          <w:u w:color="FFFFFF"/>
        </w:rPr>
      </w:pPr>
      <w:r>
        <w:rPr>
          <w:rStyle w:val="3"/>
          <w:color w:val="auto"/>
          <w:sz w:val="24"/>
          <w:szCs w:val="24"/>
          <w:u w:color="FFFFFF"/>
        </w:rPr>
        <w:tab/>
      </w:r>
      <w:r w:rsidRPr="0072626D">
        <w:rPr>
          <w:rStyle w:val="3"/>
          <w:color w:val="auto"/>
          <w:sz w:val="24"/>
          <w:szCs w:val="24"/>
          <w:u w:color="FFFFFF"/>
        </w:rPr>
        <w:t xml:space="preserve">Контроль за ходом выполнения программных мероприятий </w:t>
      </w:r>
      <w:r w:rsidRPr="0072626D">
        <w:rPr>
          <w:rStyle w:val="4"/>
          <w:color w:val="auto"/>
          <w:sz w:val="24"/>
          <w:szCs w:val="24"/>
          <w:u w:color="FFFFFF"/>
        </w:rPr>
        <w:t>производится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72626D">
        <w:rPr>
          <w:rStyle w:val="4"/>
          <w:color w:val="auto"/>
          <w:sz w:val="24"/>
          <w:szCs w:val="24"/>
          <w:u w:color="FFFFFF"/>
        </w:rPr>
        <w:t>индикаторам,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>
        <w:rPr>
          <w:rStyle w:val="3"/>
          <w:color w:val="auto"/>
          <w:sz w:val="24"/>
          <w:szCs w:val="24"/>
          <w:u w:color="FFFFFF"/>
        </w:rPr>
        <w:t xml:space="preserve">позволяющим </w:t>
      </w:r>
      <w:r w:rsidRPr="0072626D">
        <w:rPr>
          <w:rStyle w:val="3"/>
          <w:color w:val="auto"/>
          <w:sz w:val="24"/>
          <w:szCs w:val="24"/>
          <w:u w:color="FFFFFF"/>
        </w:rPr>
        <w:t>оценить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4"/>
          <w:color w:val="auto"/>
          <w:sz w:val="24"/>
          <w:szCs w:val="24"/>
          <w:u w:color="FFFFFF"/>
        </w:rPr>
        <w:t>ход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ее реализации.</w:t>
      </w:r>
    </w:p>
    <w:p w:rsidR="00EF0336" w:rsidRPr="0072626D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72626D">
        <w:rPr>
          <w:rStyle w:val="4"/>
          <w:color w:val="auto"/>
          <w:sz w:val="24"/>
          <w:szCs w:val="24"/>
          <w:u w:color="FFFFFF"/>
        </w:rPr>
        <w:t>реализацию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72626D">
        <w:rPr>
          <w:rStyle w:val="3"/>
          <w:color w:val="auto"/>
          <w:sz w:val="24"/>
          <w:szCs w:val="24"/>
          <w:u w:color="FFFFFF"/>
        </w:rPr>
        <w:br/>
        <w:t>органы.</w:t>
      </w:r>
    </w:p>
    <w:p w:rsidR="00EF0336" w:rsidRPr="0072626D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72626D">
        <w:rPr>
          <w:rStyle w:val="4"/>
          <w:color w:val="auto"/>
          <w:sz w:val="24"/>
          <w:szCs w:val="24"/>
          <w:u w:color="FFFFFF"/>
        </w:rPr>
        <w:t>с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72626D">
        <w:rPr>
          <w:rStyle w:val="4"/>
          <w:color w:val="auto"/>
          <w:sz w:val="24"/>
          <w:szCs w:val="24"/>
          <w:u w:color="FFFFFF"/>
        </w:rPr>
        <w:t>уточнению в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72626D">
        <w:rPr>
          <w:rStyle w:val="4"/>
          <w:color w:val="auto"/>
          <w:sz w:val="24"/>
          <w:szCs w:val="24"/>
          <w:u w:color="FFFFFF"/>
        </w:rPr>
        <w:t>выполнения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72626D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>
        <w:rPr>
          <w:rStyle w:val="3"/>
          <w:color w:val="auto"/>
          <w:sz w:val="24"/>
          <w:szCs w:val="24"/>
          <w:u w:color="FFFFFF"/>
        </w:rPr>
        <w:t xml:space="preserve">Реализация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мероприятий программы осуществляется на основе </w:t>
      </w:r>
      <w:r w:rsidRPr="0072626D">
        <w:rPr>
          <w:rStyle w:val="4"/>
          <w:color w:val="auto"/>
          <w:sz w:val="24"/>
          <w:szCs w:val="24"/>
          <w:u w:color="FFFFFF"/>
        </w:rPr>
        <w:t>договоров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(муниципальных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заказов),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72626D">
        <w:rPr>
          <w:rStyle w:val="4"/>
          <w:color w:val="auto"/>
          <w:sz w:val="24"/>
          <w:szCs w:val="24"/>
          <w:u w:color="FFFFFF"/>
        </w:rPr>
        <w:t>на каждое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color w:val="auto"/>
          <w:sz w:val="24"/>
          <w:szCs w:val="24"/>
          <w:u w:color="FFFFFF"/>
        </w:rPr>
      </w:pPr>
      <w:proofErr w:type="gramStart"/>
      <w:r w:rsidRPr="0072626D">
        <w:rPr>
          <w:rStyle w:val="3"/>
          <w:color w:val="auto"/>
          <w:sz w:val="24"/>
          <w:szCs w:val="24"/>
          <w:u w:color="FFFFFF"/>
        </w:rPr>
        <w:t>Контроль за</w:t>
      </w:r>
      <w:proofErr w:type="gramEnd"/>
      <w:r w:rsidRPr="0072626D">
        <w:rPr>
          <w:rStyle w:val="3"/>
          <w:color w:val="auto"/>
          <w:sz w:val="24"/>
          <w:szCs w:val="24"/>
          <w:u w:color="FFFFFF"/>
        </w:rPr>
        <w:t xml:space="preserve"> исполнением осуществляет администрация </w:t>
      </w:r>
      <w:r w:rsidRPr="0072626D">
        <w:rPr>
          <w:rStyle w:val="4"/>
          <w:color w:val="auto"/>
          <w:sz w:val="24"/>
          <w:szCs w:val="24"/>
          <w:u w:color="FFFFFF"/>
        </w:rPr>
        <w:t>муниципального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72626D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color w:val="auto"/>
          <w:sz w:val="24"/>
          <w:szCs w:val="24"/>
          <w:u w:color="FFFFFF"/>
        </w:rPr>
        <w:br w:type="page"/>
      </w:r>
    </w:p>
    <w:p w:rsidR="00EF0336" w:rsidRDefault="00EF0336" w:rsidP="00AA0337">
      <w:pPr>
        <w:pStyle w:val="610"/>
        <w:shd w:val="clear" w:color="auto" w:fill="auto"/>
        <w:spacing w:line="240" w:lineRule="auto"/>
        <w:rPr>
          <w:rStyle w:val="64"/>
          <w:bCs/>
          <w:color w:val="auto"/>
          <w:sz w:val="24"/>
          <w:szCs w:val="24"/>
          <w:u w:color="FFFFFF"/>
        </w:rPr>
      </w:pPr>
      <w:r>
        <w:rPr>
          <w:rStyle w:val="64"/>
          <w:bCs/>
          <w:color w:val="auto"/>
          <w:sz w:val="24"/>
          <w:szCs w:val="24"/>
          <w:u w:color="FFFFFF"/>
        </w:rPr>
        <w:t>Приложение 1</w:t>
      </w:r>
    </w:p>
    <w:p w:rsidR="00EF0336" w:rsidRDefault="00EF0336" w:rsidP="00AA0337">
      <w:pPr>
        <w:pStyle w:val="610"/>
        <w:shd w:val="clear" w:color="auto" w:fill="auto"/>
        <w:spacing w:line="240" w:lineRule="auto"/>
        <w:rPr>
          <w:rStyle w:val="64"/>
          <w:bCs/>
          <w:color w:val="auto"/>
          <w:sz w:val="24"/>
          <w:szCs w:val="24"/>
          <w:u w:color="FFFFFF"/>
        </w:rPr>
      </w:pPr>
    </w:p>
    <w:p w:rsidR="00EF0336" w:rsidRPr="0072626D" w:rsidRDefault="00EF0336" w:rsidP="00AA0337">
      <w:pPr>
        <w:pStyle w:val="610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72626D">
        <w:rPr>
          <w:rStyle w:val="64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72626D">
        <w:rPr>
          <w:rStyle w:val="64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72626D">
        <w:rPr>
          <w:rStyle w:val="64"/>
          <w:bCs/>
          <w:color w:val="auto"/>
          <w:sz w:val="24"/>
          <w:szCs w:val="24"/>
          <w:u w:color="FFFFFF"/>
        </w:rPr>
        <w:br/>
        <w:t>в муниципа</w:t>
      </w:r>
      <w:r>
        <w:rPr>
          <w:rStyle w:val="64"/>
          <w:bCs/>
          <w:color w:val="auto"/>
          <w:sz w:val="24"/>
          <w:szCs w:val="24"/>
          <w:u w:color="FFFFFF"/>
        </w:rPr>
        <w:t>льном образовании</w:t>
      </w:r>
      <w:r>
        <w:rPr>
          <w:rStyle w:val="64"/>
          <w:bCs/>
          <w:color w:val="auto"/>
          <w:sz w:val="24"/>
          <w:szCs w:val="24"/>
          <w:u w:color="FFFFFF"/>
        </w:rPr>
        <w:br/>
        <w:t>Лазаревское Ще</w:t>
      </w:r>
      <w:r w:rsidRPr="0072626D">
        <w:rPr>
          <w:rStyle w:val="64"/>
          <w:bCs/>
          <w:color w:val="auto"/>
          <w:sz w:val="24"/>
          <w:szCs w:val="24"/>
          <w:u w:color="FFFFFF"/>
        </w:rPr>
        <w:t>кинского района»</w:t>
      </w:r>
    </w:p>
    <w:p w:rsidR="00EF0336" w:rsidRPr="00AA0337" w:rsidRDefault="00EF0336" w:rsidP="00AA0337">
      <w:pPr>
        <w:pStyle w:val="71"/>
        <w:shd w:val="clear" w:color="auto" w:fill="auto"/>
        <w:spacing w:line="240" w:lineRule="auto"/>
        <w:rPr>
          <w:b w:val="0"/>
          <w:color w:val="auto"/>
          <w:spacing w:val="0"/>
          <w:sz w:val="24"/>
          <w:szCs w:val="24"/>
          <w:u w:val="single"/>
        </w:rPr>
      </w:pPr>
      <w:r w:rsidRPr="00AA0337">
        <w:rPr>
          <w:rStyle w:val="72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AA0337" w:rsidRDefault="00EF0336" w:rsidP="00AA0337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AA0337">
        <w:rPr>
          <w:rStyle w:val="22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AA0337">
        <w:rPr>
          <w:rStyle w:val="28"/>
          <w:b/>
          <w:color w:val="auto"/>
          <w:sz w:val="24"/>
          <w:szCs w:val="24"/>
          <w:u w:color="FFFFFF"/>
        </w:rPr>
        <w:t>«Энергоэффективность в учреждениях, подведомственных</w:t>
      </w:r>
      <w:r w:rsidRPr="00AA0337">
        <w:rPr>
          <w:rStyle w:val="28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AA0337">
        <w:rPr>
          <w:rStyle w:val="28"/>
          <w:b/>
          <w:color w:val="auto"/>
          <w:sz w:val="24"/>
          <w:szCs w:val="24"/>
          <w:u w:color="FFFFFF"/>
        </w:rPr>
        <w:br/>
      </w:r>
      <w:r w:rsidRPr="00AA0337">
        <w:rPr>
          <w:rStyle w:val="22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AA0337">
        <w:rPr>
          <w:rStyle w:val="22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72626D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Администрация муниципального образования Лазаревское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Щекинского района.</w:t>
            </w:r>
          </w:p>
        </w:tc>
      </w:tr>
      <w:tr w:rsidR="00EF0336" w:rsidRPr="0072626D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Цель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Цель подпрограммы - реализация потенциала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энергосбережения за счет создания и внедрения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высокоэффективного топливно- и энергопотребляющего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оборудования.</w:t>
            </w:r>
          </w:p>
        </w:tc>
      </w:tr>
      <w:tr w:rsidR="00EF0336" w:rsidRPr="0072626D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Задачи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Задачи подпрограммы: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Проведение корректировки потребления энергоресурсов на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основании сбора и анализа информации об энергоемкости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внедрения энергосберегающих технологий в первую очередь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замена ламп на энергосберегающие.</w:t>
            </w:r>
          </w:p>
        </w:tc>
      </w:tr>
      <w:tr w:rsidR="00EF0336" w:rsidRPr="0072626D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Целевые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показатели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(индикаторы)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Количество муниципальных организаций, для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Количество подведомственных организаций расчеты,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за потребление энергоресурсов производятся по показаниям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приборов учета;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Количество организаций, в которых осуществляется замена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устаревших ламп на энергосберегающие.</w:t>
            </w:r>
          </w:p>
        </w:tc>
      </w:tr>
      <w:tr w:rsidR="00EF0336" w:rsidRPr="0072626D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Сроки реализации</w:t>
            </w: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С 2018 - 2020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годы.</w:t>
            </w:r>
          </w:p>
        </w:tc>
      </w:tr>
      <w:tr w:rsidR="00EF0336" w:rsidRPr="0072626D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Объемы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финансирования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Всего 193,2 тыс.руб.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в том числе по годам:</w:t>
            </w:r>
          </w:p>
          <w:p w:rsidR="00EF0336" w:rsidRPr="0072626D" w:rsidRDefault="00EF0336" w:rsidP="00F94EF8">
            <w:pPr>
              <w:pStyle w:val="18"/>
              <w:numPr>
                <w:ilvl w:val="0"/>
                <w:numId w:val="24"/>
              </w:numPr>
              <w:shd w:val="clear" w:color="auto" w:fill="auto"/>
              <w:tabs>
                <w:tab w:val="left" w:pos="938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год -50,2 тыс.руб.</w:t>
            </w:r>
          </w:p>
          <w:p w:rsidR="00EF0336" w:rsidRPr="0072626D" w:rsidRDefault="00EF0336" w:rsidP="00F94EF8">
            <w:pPr>
              <w:pStyle w:val="18"/>
              <w:numPr>
                <w:ilvl w:val="0"/>
                <w:numId w:val="24"/>
              </w:numPr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год - 68,0 тыс.руб.</w:t>
            </w:r>
          </w:p>
          <w:p w:rsidR="00EF0336" w:rsidRPr="0072626D" w:rsidRDefault="00EF0336" w:rsidP="00F94EF8">
            <w:pPr>
              <w:pStyle w:val="18"/>
              <w:numPr>
                <w:ilvl w:val="0"/>
                <w:numId w:val="24"/>
              </w:numPr>
              <w:shd w:val="clear" w:color="auto" w:fill="auto"/>
              <w:tabs>
                <w:tab w:val="left" w:pos="938"/>
              </w:tabs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год - 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75</w:t>
            </w:r>
            <w:r w:rsidRPr="0072626D">
              <w:rPr>
                <w:rStyle w:val="120"/>
                <w:color w:val="auto"/>
                <w:sz w:val="24"/>
                <w:szCs w:val="24"/>
                <w:u w:color="FFFFFF"/>
              </w:rPr>
              <w:t xml:space="preserve">,0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тыс.руб.</w:t>
            </w:r>
          </w:p>
        </w:tc>
      </w:tr>
      <w:tr w:rsidR="00EF0336" w:rsidRPr="0072626D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Ожидаемые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результаты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реализации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Доведение доли подведомственных организаций, для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Доведение доли подведомственных организаций расчеты,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которых за потребление энергоресурсов производятся по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показаниям приборов учета до 100%.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Увеличение доли подведомственных организаций, в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 энергосберегающие до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100%</w:t>
            </w:r>
          </w:p>
        </w:tc>
      </w:tr>
    </w:tbl>
    <w:p w:rsidR="00EF0336" w:rsidRPr="0072626D" w:rsidRDefault="00EF0336" w:rsidP="00625041">
      <w:pPr>
        <w:rPr>
          <w:rFonts w:ascii="Times New Roman" w:hAnsi="Times New Roman" w:cs="Times New Roman"/>
          <w:color w:val="auto"/>
          <w:u w:color="FFFFFF"/>
        </w:rPr>
        <w:sectPr w:rsidR="00EF0336" w:rsidRPr="0072626D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08714F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bookmarkStart w:id="2" w:name="bookmark3"/>
      <w:r w:rsidRPr="0008714F">
        <w:rPr>
          <w:rStyle w:val="2a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08714F">
        <w:rPr>
          <w:rStyle w:val="2a"/>
          <w:b/>
          <w:bCs/>
          <w:color w:val="auto"/>
          <w:sz w:val="24"/>
          <w:szCs w:val="24"/>
          <w:u w:color="FFFFFF"/>
        </w:rPr>
        <w:br/>
      </w:r>
      <w:r w:rsidRPr="0008714F">
        <w:rPr>
          <w:rStyle w:val="223"/>
          <w:b/>
          <w:bCs/>
          <w:color w:val="auto"/>
          <w:sz w:val="24"/>
          <w:szCs w:val="24"/>
          <w:u w:color="FFFFFF"/>
        </w:rPr>
        <w:t>программы</w:t>
      </w:r>
      <w:bookmarkEnd w:id="2"/>
    </w:p>
    <w:p w:rsidR="00EF0336" w:rsidRPr="0072626D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72626D">
        <w:rPr>
          <w:rStyle w:val="4"/>
          <w:color w:val="auto"/>
          <w:sz w:val="24"/>
          <w:szCs w:val="24"/>
          <w:u w:color="FFFFFF"/>
        </w:rPr>
        <w:t>использования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72626D">
        <w:rPr>
          <w:rStyle w:val="4"/>
          <w:color w:val="auto"/>
          <w:sz w:val="24"/>
          <w:szCs w:val="24"/>
          <w:u w:color="FFFFFF"/>
        </w:rPr>
        <w:t>твердого топлива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>
        <w:rPr>
          <w:rStyle w:val="4"/>
          <w:color w:val="auto"/>
          <w:sz w:val="24"/>
          <w:szCs w:val="24"/>
          <w:u w:color="FFFFFF"/>
        </w:rPr>
        <w:t>реализацию энерго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эффективных решений проведены энергетические обследования </w:t>
      </w:r>
      <w:r w:rsidRPr="0072626D">
        <w:rPr>
          <w:rStyle w:val="4"/>
          <w:color w:val="auto"/>
          <w:sz w:val="24"/>
          <w:szCs w:val="24"/>
          <w:u w:color="FFFFFF"/>
        </w:rPr>
        <w:t>подведомственных</w:t>
      </w:r>
      <w:r w:rsidR="00733B58"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>
        <w:rPr>
          <w:rStyle w:val="3"/>
          <w:color w:val="auto"/>
          <w:sz w:val="24"/>
          <w:szCs w:val="24"/>
          <w:u w:color="FFFFFF"/>
        </w:rPr>
        <w:tab/>
      </w:r>
      <w:r w:rsidRPr="0072626D">
        <w:rPr>
          <w:rStyle w:val="3"/>
          <w:color w:val="auto"/>
          <w:sz w:val="24"/>
          <w:szCs w:val="24"/>
          <w:u w:color="FFFFFF"/>
        </w:rPr>
        <w:t xml:space="preserve">Экономический эффект от реализации вышеуказанных мероприятий </w:t>
      </w:r>
      <w:r w:rsidRPr="0072626D">
        <w:rPr>
          <w:rStyle w:val="4"/>
          <w:color w:val="auto"/>
          <w:sz w:val="24"/>
          <w:szCs w:val="24"/>
          <w:u w:color="FFFFFF"/>
        </w:rPr>
        <w:t>отразится на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72626D">
        <w:rPr>
          <w:rStyle w:val="4"/>
          <w:color w:val="auto"/>
          <w:sz w:val="24"/>
          <w:szCs w:val="24"/>
          <w:u w:color="FFFFFF"/>
        </w:rPr>
        <w:t>необоснованных</w:t>
      </w:r>
      <w:r w:rsidR="00733B58"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72626D">
        <w:rPr>
          <w:rStyle w:val="4"/>
          <w:color w:val="auto"/>
          <w:sz w:val="24"/>
          <w:szCs w:val="24"/>
          <w:u w:color="FFFFFF"/>
        </w:rPr>
        <w:t>осуществление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72626D">
        <w:rPr>
          <w:rStyle w:val="4"/>
          <w:color w:val="auto"/>
          <w:sz w:val="24"/>
          <w:szCs w:val="24"/>
          <w:u w:color="FFFFFF"/>
        </w:rPr>
        <w:t>отраслевого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72626D">
        <w:rPr>
          <w:rStyle w:val="4"/>
          <w:color w:val="auto"/>
          <w:sz w:val="24"/>
          <w:szCs w:val="24"/>
          <w:u w:color="FFFFFF"/>
        </w:rPr>
        <w:t>промежуточных и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>
        <w:rPr>
          <w:rStyle w:val="3"/>
          <w:color w:val="auto"/>
          <w:sz w:val="24"/>
          <w:szCs w:val="24"/>
          <w:u w:color="FFFFFF"/>
        </w:rPr>
        <w:t>итоговых результатов.</w:t>
      </w:r>
    </w:p>
    <w:p w:rsidR="00EF0336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Учет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потребления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72626D">
        <w:rPr>
          <w:rStyle w:val="4"/>
          <w:color w:val="auto"/>
          <w:sz w:val="24"/>
          <w:szCs w:val="24"/>
          <w:u w:color="FFFFFF"/>
        </w:rPr>
        <w:t>о реальном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потреблении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топливно-энергетических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ресурсов, достичь экономии </w:t>
      </w:r>
      <w:r w:rsidRPr="0072626D">
        <w:rPr>
          <w:rStyle w:val="4"/>
          <w:color w:val="auto"/>
          <w:sz w:val="24"/>
          <w:szCs w:val="24"/>
          <w:u w:color="FFFFFF"/>
        </w:rPr>
        <w:t>бюджетных средств,</w:t>
      </w:r>
      <w:r w:rsidR="00733B58"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обусловленной исключением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излишне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предъявляемой платы </w:t>
      </w:r>
      <w:r w:rsidRPr="0072626D">
        <w:rPr>
          <w:rStyle w:val="4"/>
          <w:color w:val="auto"/>
          <w:sz w:val="24"/>
          <w:szCs w:val="24"/>
          <w:u w:color="FFFFFF"/>
        </w:rPr>
        <w:t>за не потребленные</w:t>
      </w:r>
      <w:r w:rsidR="00733B58"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энергоресурсы.</w:t>
      </w:r>
    </w:p>
    <w:p w:rsidR="00EF0336" w:rsidRPr="0072626D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72626D">
        <w:rPr>
          <w:rStyle w:val="4"/>
          <w:color w:val="auto"/>
          <w:sz w:val="24"/>
          <w:szCs w:val="24"/>
          <w:u w:color="FFFFFF"/>
        </w:rPr>
        <w:t>при существующем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72626D">
        <w:rPr>
          <w:rStyle w:val="4"/>
          <w:color w:val="auto"/>
          <w:sz w:val="24"/>
          <w:szCs w:val="24"/>
          <w:u w:color="FFFFFF"/>
        </w:rPr>
        <w:t>муниципального образования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72626D">
        <w:rPr>
          <w:rStyle w:val="4"/>
          <w:color w:val="auto"/>
          <w:sz w:val="24"/>
          <w:szCs w:val="24"/>
          <w:u w:color="FFFFFF"/>
        </w:rPr>
        <w:t>коммунальных ресурсов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72626D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72626D">
        <w:rPr>
          <w:rStyle w:val="4"/>
          <w:color w:val="auto"/>
          <w:sz w:val="24"/>
          <w:szCs w:val="24"/>
          <w:u w:color="FFFFFF"/>
        </w:rPr>
        <w:t>ростом доли затрат</w:t>
      </w:r>
      <w:r w:rsidR="00733B58"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72626D">
        <w:rPr>
          <w:rStyle w:val="4"/>
          <w:color w:val="auto"/>
          <w:sz w:val="24"/>
          <w:szCs w:val="24"/>
          <w:u w:color="FFFFFF"/>
        </w:rPr>
        <w:t>управление;</w:t>
      </w:r>
    </w:p>
    <w:p w:rsidR="00EF0336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72626D">
        <w:rPr>
          <w:rStyle w:val="3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>
        <w:rPr>
          <w:color w:val="auto"/>
          <w:sz w:val="24"/>
          <w:szCs w:val="24"/>
          <w:u w:color="FFFFFF"/>
        </w:rPr>
        <w:tab/>
      </w:r>
    </w:p>
    <w:p w:rsidR="00EF0336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color w:val="auto"/>
          <w:sz w:val="24"/>
          <w:szCs w:val="24"/>
          <w:u w:color="FFFFFF"/>
        </w:rPr>
      </w:pPr>
      <w:r w:rsidRPr="0008714F">
        <w:rPr>
          <w:rStyle w:val="3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>
        <w:rPr>
          <w:rStyle w:val="4"/>
          <w:color w:val="auto"/>
          <w:sz w:val="24"/>
          <w:szCs w:val="24"/>
          <w:u w:color="FFFFFF"/>
        </w:rPr>
        <w:t>может стать причиной</w:t>
      </w:r>
    </w:p>
    <w:p w:rsidR="00EF0336" w:rsidRPr="0008714F" w:rsidRDefault="00EF0336" w:rsidP="0008714F">
      <w:pPr>
        <w:pStyle w:val="18"/>
        <w:shd w:val="clear" w:color="auto" w:fill="auto"/>
        <w:spacing w:line="240" w:lineRule="auto"/>
        <w:jc w:val="both"/>
        <w:rPr>
          <w:color w:val="auto"/>
          <w:sz w:val="24"/>
          <w:szCs w:val="24"/>
          <w:u w:color="FFFFFF"/>
        </w:rPr>
      </w:pPr>
      <w:r w:rsidRPr="0008714F">
        <w:rPr>
          <w:rStyle w:val="3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08714F">
        <w:rPr>
          <w:rStyle w:val="4"/>
          <w:color w:val="auto"/>
          <w:sz w:val="24"/>
          <w:szCs w:val="24"/>
          <w:u w:color="FFFFFF"/>
        </w:rPr>
        <w:t>и налоговых</w:t>
      </w:r>
      <w:r w:rsidRPr="0008714F">
        <w:rPr>
          <w:rStyle w:val="4"/>
          <w:color w:val="auto"/>
          <w:sz w:val="24"/>
          <w:szCs w:val="24"/>
          <w:u w:color="FFFFFF"/>
        </w:rPr>
        <w:br/>
      </w:r>
      <w:r w:rsidRPr="0008714F">
        <w:rPr>
          <w:rStyle w:val="3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72626D">
        <w:rPr>
          <w:rStyle w:val="4"/>
          <w:color w:val="auto"/>
          <w:sz w:val="24"/>
          <w:szCs w:val="24"/>
          <w:u w:color="FFFFFF"/>
        </w:rPr>
        <w:t>необходимо выполнить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весь комплекс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энергосберегающих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72626D">
        <w:rPr>
          <w:rStyle w:val="4"/>
          <w:color w:val="auto"/>
          <w:sz w:val="24"/>
          <w:szCs w:val="24"/>
          <w:u w:color="FFFFFF"/>
        </w:rPr>
        <w:t>учреждениям, в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 xml:space="preserve">том числе по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технологий в первую </w:t>
      </w:r>
      <w:r w:rsidRPr="0072626D">
        <w:rPr>
          <w:rStyle w:val="4"/>
          <w:color w:val="auto"/>
          <w:sz w:val="24"/>
          <w:szCs w:val="24"/>
          <w:u w:color="FFFFFF"/>
        </w:rPr>
        <w:t>очередь замена ламп на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72626D">
        <w:rPr>
          <w:rStyle w:val="4"/>
          <w:color w:val="auto"/>
          <w:sz w:val="24"/>
          <w:szCs w:val="24"/>
          <w:u w:color="FFFFFF"/>
        </w:rPr>
        <w:t>электроэнергию, но и улучшить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качество освещения в подведомственных учреждениях.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</w:p>
    <w:p w:rsidR="00EF0336" w:rsidRPr="0072626D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</w:p>
    <w:p w:rsidR="00EF0336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b/>
          <w:bCs/>
          <w:color w:val="auto"/>
          <w:sz w:val="24"/>
          <w:szCs w:val="24"/>
          <w:u w:color="FFFFFF"/>
        </w:rPr>
      </w:pPr>
      <w:bookmarkStart w:id="3" w:name="bookmark4"/>
      <w:r w:rsidRPr="0008714F">
        <w:rPr>
          <w:rStyle w:val="232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3"/>
    </w:p>
    <w:p w:rsidR="00F22F77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b/>
          <w:bCs/>
          <w:color w:val="auto"/>
          <w:sz w:val="24"/>
          <w:szCs w:val="24"/>
          <w:u w:color="FFFFFF"/>
        </w:rPr>
      </w:pPr>
    </w:p>
    <w:p w:rsidR="00EF0336" w:rsidRPr="0072626D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  <w:sectPr w:rsidR="00EF0336" w:rsidRPr="0072626D" w:rsidSect="006D4B20">
          <w:headerReference w:type="even" r:id="rId13"/>
          <w:headerReference w:type="default" r:id="rId14"/>
          <w:headerReference w:type="first" r:id="rId15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>
        <w:rPr>
          <w:bCs/>
          <w:color w:val="auto"/>
          <w:sz w:val="24"/>
          <w:szCs w:val="24"/>
          <w:u w:color="FFFFFF"/>
        </w:rPr>
        <w:tab/>
      </w:r>
      <w:r w:rsidRPr="0072626D">
        <w:rPr>
          <w:rStyle w:val="3"/>
          <w:color w:val="auto"/>
          <w:sz w:val="24"/>
          <w:szCs w:val="24"/>
          <w:u w:color="FFFFFF"/>
        </w:rPr>
        <w:t xml:space="preserve">Цель подпрограммы </w:t>
      </w:r>
      <w:r w:rsidRPr="0072626D">
        <w:rPr>
          <w:rStyle w:val="100"/>
          <w:color w:val="auto"/>
          <w:sz w:val="24"/>
          <w:szCs w:val="24"/>
          <w:u w:color="FFFFFF"/>
        </w:rPr>
        <w:t xml:space="preserve">-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72626D">
        <w:rPr>
          <w:rStyle w:val="4"/>
          <w:color w:val="auto"/>
          <w:sz w:val="24"/>
          <w:szCs w:val="24"/>
          <w:u w:color="FFFFFF"/>
        </w:rPr>
        <w:t>за счет создания и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внедрения высокоэффективного топливн</w:t>
      </w:r>
      <w:proofErr w:type="gramStart"/>
      <w:r w:rsidRPr="0072626D">
        <w:rPr>
          <w:rStyle w:val="3"/>
          <w:color w:val="auto"/>
          <w:sz w:val="24"/>
          <w:szCs w:val="24"/>
          <w:u w:color="FFFFFF"/>
        </w:rPr>
        <w:t>о-</w:t>
      </w:r>
      <w:proofErr w:type="gramEnd"/>
      <w:r w:rsidRPr="0072626D">
        <w:rPr>
          <w:rStyle w:val="3"/>
          <w:color w:val="auto"/>
          <w:sz w:val="24"/>
          <w:szCs w:val="24"/>
          <w:u w:color="FFFFFF"/>
        </w:rPr>
        <w:t xml:space="preserve"> и энергопотребляющего </w:t>
      </w:r>
      <w:r w:rsidRPr="0072626D">
        <w:rPr>
          <w:rStyle w:val="4"/>
          <w:color w:val="auto"/>
          <w:sz w:val="24"/>
          <w:szCs w:val="24"/>
          <w:u w:color="FFFFFF"/>
        </w:rPr>
        <w:t>оборудования.</w:t>
      </w:r>
      <w:r>
        <w:rPr>
          <w:color w:val="auto"/>
          <w:sz w:val="24"/>
          <w:szCs w:val="24"/>
          <w:u w:color="FFFFFF"/>
        </w:rPr>
        <w:tab/>
      </w:r>
      <w:r w:rsidRPr="0072626D">
        <w:rPr>
          <w:rStyle w:val="3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72626D">
        <w:rPr>
          <w:rStyle w:val="4"/>
          <w:color w:val="auto"/>
          <w:sz w:val="24"/>
          <w:szCs w:val="24"/>
          <w:u w:color="FFFFFF"/>
        </w:rPr>
        <w:t>энергоресурсов на</w:t>
      </w:r>
      <w:r>
        <w:rPr>
          <w:rStyle w:val="4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основании сбора и анализа информации об энергоемкости </w:t>
      </w:r>
      <w:r w:rsidRPr="0072626D">
        <w:rPr>
          <w:rStyle w:val="4"/>
          <w:color w:val="auto"/>
          <w:sz w:val="24"/>
          <w:szCs w:val="24"/>
          <w:u w:color="FFFFFF"/>
        </w:rPr>
        <w:t>учреждений;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>
        <w:rPr>
          <w:rStyle w:val="3"/>
          <w:color w:val="auto"/>
          <w:sz w:val="24"/>
          <w:szCs w:val="24"/>
          <w:u w:color="FFFFFF"/>
        </w:rPr>
        <w:tab/>
      </w:r>
      <w:r w:rsidRPr="0072626D">
        <w:rPr>
          <w:rStyle w:val="3"/>
          <w:color w:val="auto"/>
          <w:sz w:val="24"/>
          <w:szCs w:val="24"/>
          <w:u w:color="FFFFFF"/>
        </w:rPr>
        <w:t xml:space="preserve">расширение практики применения энергосберегающих </w:t>
      </w:r>
      <w:r w:rsidRPr="0072626D">
        <w:rPr>
          <w:rStyle w:val="4"/>
          <w:color w:val="auto"/>
          <w:sz w:val="24"/>
          <w:szCs w:val="24"/>
          <w:u w:color="FFFFFF"/>
        </w:rPr>
        <w:t>технологий;</w:t>
      </w:r>
      <w:r w:rsidRPr="0072626D">
        <w:rPr>
          <w:rStyle w:val="4"/>
          <w:color w:val="auto"/>
          <w:sz w:val="24"/>
          <w:szCs w:val="24"/>
          <w:u w:color="FFFFFF"/>
        </w:rPr>
        <w:br/>
      </w:r>
      <w:r>
        <w:rPr>
          <w:rStyle w:val="3"/>
          <w:color w:val="auto"/>
          <w:sz w:val="24"/>
          <w:szCs w:val="24"/>
          <w:u w:color="FFFFFF"/>
        </w:rPr>
        <w:tab/>
      </w:r>
      <w:r w:rsidRPr="0072626D">
        <w:rPr>
          <w:rStyle w:val="3"/>
          <w:color w:val="auto"/>
          <w:sz w:val="24"/>
          <w:szCs w:val="24"/>
          <w:u w:color="FFFFFF"/>
        </w:rPr>
        <w:t xml:space="preserve">внедрения энергосберегающих технологий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в 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первую </w:t>
      </w:r>
      <w:r w:rsidRPr="0072626D">
        <w:rPr>
          <w:rStyle w:val="4"/>
          <w:color w:val="auto"/>
          <w:sz w:val="24"/>
          <w:szCs w:val="24"/>
          <w:u w:color="FFFFFF"/>
        </w:rPr>
        <w:t xml:space="preserve">очередь замена ламп </w:t>
      </w:r>
      <w:proofErr w:type="gramStart"/>
      <w:r w:rsidRPr="0072626D">
        <w:rPr>
          <w:rStyle w:val="4"/>
          <w:color w:val="auto"/>
          <w:sz w:val="24"/>
          <w:szCs w:val="24"/>
          <w:u w:color="FFFFFF"/>
        </w:rPr>
        <w:t>на</w:t>
      </w:r>
      <w:proofErr w:type="gramEnd"/>
      <w:r w:rsidRPr="0072626D">
        <w:rPr>
          <w:rStyle w:val="4"/>
          <w:color w:val="auto"/>
          <w:sz w:val="24"/>
          <w:szCs w:val="24"/>
          <w:u w:color="FFFFFF"/>
        </w:rPr>
        <w:br/>
      </w:r>
      <w:r w:rsidRPr="0072626D">
        <w:rPr>
          <w:rStyle w:val="3"/>
          <w:color w:val="auto"/>
          <w:sz w:val="24"/>
          <w:szCs w:val="24"/>
          <w:u w:color="FFFFFF"/>
        </w:rPr>
        <w:t>энергосберегающие.</w:t>
      </w:r>
    </w:p>
    <w:p w:rsidR="00EF0336" w:rsidRPr="0008714F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b w:val="0"/>
          <w:color w:val="auto"/>
          <w:sz w:val="24"/>
          <w:szCs w:val="24"/>
          <w:u w:val="single"/>
        </w:rPr>
      </w:pPr>
      <w:r w:rsidRPr="0008714F">
        <w:rPr>
          <w:rStyle w:val="22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08714F" w:rsidRDefault="00EF0336" w:rsidP="0008714F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08714F">
        <w:rPr>
          <w:rStyle w:val="22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08714F" w:rsidRDefault="00EF0336" w:rsidP="0008714F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08714F">
        <w:rPr>
          <w:rStyle w:val="22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2"/>
        <w:gridCol w:w="1730"/>
        <w:gridCol w:w="948"/>
        <w:gridCol w:w="1435"/>
        <w:gridCol w:w="1275"/>
        <w:gridCol w:w="1403"/>
        <w:gridCol w:w="1715"/>
        <w:gridCol w:w="1844"/>
        <w:gridCol w:w="1814"/>
      </w:tblGrid>
      <w:tr w:rsidR="00EF0336" w:rsidRPr="0072626D" w:rsidTr="0008714F">
        <w:trPr>
          <w:trHeight w:val="365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08714F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08714F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08714F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08714F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08714F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08714F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реали</w:t>
            </w:r>
            <w:r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за</w:t>
            </w:r>
            <w:r w:rsidRPr="0008714F">
              <w:rPr>
                <w:rStyle w:val="15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08714F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08714F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08714F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55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08714F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72626D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72626D" w:rsidTr="0008714F">
        <w:trPr>
          <w:trHeight w:val="331"/>
        </w:trPr>
        <w:tc>
          <w:tcPr>
            <w:tcW w:w="8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08714F" w:rsidRDefault="00EF0336" w:rsidP="0008714F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30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08714F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EF0336" w:rsidRPr="0072626D" w:rsidTr="0008714F">
        <w:trPr>
          <w:trHeight w:val="542"/>
        </w:trPr>
        <w:tc>
          <w:tcPr>
            <w:tcW w:w="8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08714F" w:rsidRDefault="00EF0336" w:rsidP="0008714F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72626D" w:rsidRDefault="00EF0336" w:rsidP="00625041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br/>
              <w:t>Щ</w:t>
            </w: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екинский</w:t>
            </w:r>
          </w:p>
          <w:p w:rsidR="00EF0336" w:rsidRPr="0072626D" w:rsidRDefault="00EF0336" w:rsidP="00625041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72626D" w:rsidRDefault="00EF0336" w:rsidP="0008714F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72626D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источник</w:t>
            </w:r>
            <w:r>
              <w:rPr>
                <w:rStyle w:val="a4"/>
                <w:b w:val="0"/>
                <w:color w:val="auto"/>
                <w:sz w:val="24"/>
                <w:szCs w:val="24"/>
                <w:u w:color="FFFFFF"/>
              </w:rPr>
              <w:t>ов</w:t>
            </w: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EF0336" w:rsidRPr="0072626D" w:rsidTr="0008714F">
        <w:trPr>
          <w:trHeight w:val="875"/>
        </w:trPr>
        <w:tc>
          <w:tcPr>
            <w:tcW w:w="830" w:type="pct"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08714F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8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08714F">
        <w:trPr>
          <w:trHeight w:val="1068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7462B7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Замена узла учета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тепловой энергии 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МКУК «Лазаревский</w:t>
            </w:r>
          </w:p>
          <w:p w:rsidR="00F22F77" w:rsidRPr="0072626D" w:rsidRDefault="00F22F77" w:rsidP="007462B7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ДК»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201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МО</w:t>
            </w:r>
          </w:p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Лазаревское</w:t>
            </w:r>
          </w:p>
        </w:tc>
      </w:tr>
      <w:tr w:rsidR="00F22F77" w:rsidRPr="0072626D" w:rsidTr="0008714F">
        <w:trPr>
          <w:trHeight w:val="1070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7462B7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Частичная замена сети теплоснабжения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bookmarkStart w:id="4" w:name="_GoBack"/>
            <w:bookmarkEnd w:id="4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МКУК «Лазаревский</w:t>
            </w:r>
          </w:p>
          <w:p w:rsidR="00F22F77" w:rsidRPr="0072626D" w:rsidRDefault="00F22F77" w:rsidP="007462B7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ДК»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201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68.0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EF1F0F">
        <w:trPr>
          <w:trHeight w:val="81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Замена узла учета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газоснабжения, Ф-л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«</w:t>
            </w:r>
            <w:proofErr w:type="spellStart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Липовский</w:t>
            </w:r>
            <w:proofErr w:type="spellEnd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 ДК»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20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75,0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75,0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F22F77" w:rsidRPr="0072626D" w:rsidTr="00EF1F0F">
        <w:trPr>
          <w:trHeight w:val="67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Итого по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72626D" w:rsidRDefault="00F22F77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</w:tbl>
    <w:p w:rsidR="00EF0336" w:rsidRPr="0072626D" w:rsidRDefault="00EF0336" w:rsidP="00625041">
      <w:pPr>
        <w:rPr>
          <w:rFonts w:ascii="Times New Roman" w:hAnsi="Times New Roman" w:cs="Times New Roman"/>
          <w:color w:val="auto"/>
          <w:u w:color="FFFFFF"/>
        </w:rPr>
        <w:sectPr w:rsidR="00EF0336" w:rsidRPr="0072626D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08714F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b w:val="0"/>
          <w:color w:val="auto"/>
          <w:sz w:val="24"/>
          <w:szCs w:val="24"/>
          <w:u w:val="single"/>
        </w:rPr>
      </w:pPr>
      <w:r w:rsidRPr="0008714F">
        <w:rPr>
          <w:rStyle w:val="22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08714F" w:rsidRDefault="00EF0336" w:rsidP="0008714F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08714F">
        <w:rPr>
          <w:rStyle w:val="28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08714F">
        <w:rPr>
          <w:rStyle w:val="22"/>
          <w:b/>
          <w:bCs/>
          <w:color w:val="auto"/>
          <w:sz w:val="24"/>
          <w:szCs w:val="24"/>
          <w:u w:color="FFFFFF"/>
        </w:rPr>
        <w:t>муниципальной</w:t>
      </w:r>
      <w:r w:rsidRPr="0008714F">
        <w:rPr>
          <w:rStyle w:val="22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08714F" w:rsidRDefault="00EF0336" w:rsidP="0008714F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08714F">
        <w:rPr>
          <w:rStyle w:val="22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5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35"/>
        <w:gridCol w:w="3780"/>
        <w:gridCol w:w="1766"/>
        <w:gridCol w:w="1318"/>
        <w:gridCol w:w="902"/>
        <w:gridCol w:w="662"/>
        <w:gridCol w:w="2217"/>
      </w:tblGrid>
      <w:tr w:rsidR="001C4D9B" w:rsidRPr="0072626D" w:rsidTr="001C4D9B">
        <w:trPr>
          <w:trHeight w:val="1159"/>
        </w:trPr>
        <w:tc>
          <w:tcPr>
            <w:tcW w:w="1010" w:type="pct"/>
            <w:gridSpan w:val="2"/>
            <w:vMerge w:val="restart"/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Цели и задачи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</w:tc>
        <w:tc>
          <w:tcPr>
            <w:tcW w:w="1416" w:type="pct"/>
            <w:vMerge w:val="restar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Перечень целевых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показателей (индикаторов)</w:t>
            </w:r>
          </w:p>
        </w:tc>
        <w:tc>
          <w:tcPr>
            <w:tcW w:w="662" w:type="pct"/>
            <w:vMerge w:val="restar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Базовое значение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показателя на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н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ачало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реализации</w:t>
            </w:r>
          </w:p>
          <w:p w:rsidR="001C4D9B" w:rsidRPr="0072626D" w:rsidRDefault="001C4D9B" w:rsidP="00625041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1080" w:type="pct"/>
            <w:gridSpan w:val="3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Значение показателей по годам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реализации подпрограммы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муниципальной программы</w:t>
            </w:r>
          </w:p>
        </w:tc>
        <w:tc>
          <w:tcPr>
            <w:tcW w:w="831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Плановое значение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показателя на день</w:t>
            </w:r>
          </w:p>
          <w:p w:rsidR="001C4D9B" w:rsidRPr="0072626D" w:rsidRDefault="001C4D9B" w:rsidP="00625041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окончания действие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</w:tc>
      </w:tr>
      <w:tr w:rsidR="001C4D9B" w:rsidRPr="0072626D" w:rsidTr="001C4D9B">
        <w:trPr>
          <w:trHeight w:val="268"/>
        </w:trPr>
        <w:tc>
          <w:tcPr>
            <w:tcW w:w="1010" w:type="pct"/>
            <w:gridSpan w:val="2"/>
            <w:vMerge/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416" w:type="pct"/>
            <w:vMerge/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662" w:type="pct"/>
            <w:vMerge/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494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2018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338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130"/>
                <w:color w:val="auto"/>
                <w:sz w:val="24"/>
                <w:szCs w:val="24"/>
                <w:u w:color="FFFFFF"/>
              </w:rPr>
              <w:t>2019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248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2020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831" w:type="pct"/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EF0336" w:rsidRPr="0072626D" w:rsidTr="001C4D9B">
        <w:trPr>
          <w:trHeight w:val="562"/>
        </w:trPr>
        <w:tc>
          <w:tcPr>
            <w:tcW w:w="5000" w:type="pct"/>
            <w:gridSpan w:val="8"/>
            <w:shd w:val="clear" w:color="auto" w:fill="FFFFFF"/>
          </w:tcPr>
          <w:p w:rsidR="00EF0336" w:rsidRPr="0072626D" w:rsidRDefault="00EF0336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</w:t>
            </w:r>
            <w:proofErr w:type="gramStart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о-</w:t>
            </w:r>
            <w:proofErr w:type="gramEnd"/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 и</w:t>
            </w:r>
            <w:r w:rsidR="001C4D9B"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энергопотребляющего оборудования.</w:t>
            </w:r>
          </w:p>
        </w:tc>
      </w:tr>
      <w:tr w:rsidR="001C4D9B" w:rsidRPr="0072626D" w:rsidTr="001C4D9B">
        <w:trPr>
          <w:trHeight w:val="3233"/>
        </w:trPr>
        <w:tc>
          <w:tcPr>
            <w:tcW w:w="884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Задача 1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Проведение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корректировки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потребления</w:t>
            </w:r>
          </w:p>
          <w:p w:rsidR="001C4D9B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энергоресурсов на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 xml:space="preserve">основании сбора и 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анализа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информации об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энергоемкости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учреждений.</w:t>
            </w:r>
          </w:p>
        </w:tc>
        <w:tc>
          <w:tcPr>
            <w:tcW w:w="1543" w:type="pct"/>
            <w:gridSpan w:val="2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Доведение доли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подведомственных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учреждений расчеты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которых за потребление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энергоресурсов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производятся по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исправным и поверенным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показаниям приборов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учета %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Доведение доли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подведомственных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учреждений, для которых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установлены лимиты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потребления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энергоресурсов до 100%;</w:t>
            </w:r>
          </w:p>
        </w:tc>
        <w:tc>
          <w:tcPr>
            <w:tcW w:w="662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494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338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248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831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100</w:t>
            </w:r>
          </w:p>
        </w:tc>
      </w:tr>
      <w:tr w:rsidR="001C4D9B" w:rsidRPr="0072626D" w:rsidTr="001C4D9B">
        <w:trPr>
          <w:trHeight w:val="1656"/>
        </w:trPr>
        <w:tc>
          <w:tcPr>
            <w:tcW w:w="884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Задача 2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br/>
              <w:t>Внедрения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br/>
              <w:t>энергосберегающих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br/>
              <w:t>технологий в первую</w:t>
            </w:r>
          </w:p>
          <w:p w:rsidR="001C4D9B" w:rsidRPr="0072626D" w:rsidRDefault="001C4D9B" w:rsidP="00961846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color w:val="auto"/>
                <w:sz w:val="24"/>
                <w:szCs w:val="24"/>
                <w:u w:color="FFFFFF"/>
              </w:rPr>
              <w:br w:type="page"/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очередь замена ламп на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энергосберегающие</w:t>
            </w:r>
          </w:p>
        </w:tc>
        <w:tc>
          <w:tcPr>
            <w:tcW w:w="1543" w:type="pct"/>
            <w:gridSpan w:val="2"/>
            <w:shd w:val="clear" w:color="auto" w:fill="FFFFFF"/>
          </w:tcPr>
          <w:p w:rsidR="001C4D9B" w:rsidRPr="0072626D" w:rsidRDefault="001C4D9B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Увеличение доли</w:t>
            </w:r>
            <w:r>
              <w:rPr>
                <w:rStyle w:val="130"/>
                <w:color w:val="auto"/>
                <w:sz w:val="24"/>
                <w:szCs w:val="24"/>
                <w:u w:color="FFFFFF"/>
              </w:rPr>
              <w:t xml:space="preserve"> п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одведомственных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br/>
              <w:t>организаций, в которых</w:t>
            </w:r>
            <w:r>
              <w:rPr>
                <w:rStyle w:val="130"/>
                <w:color w:val="auto"/>
                <w:sz w:val="24"/>
                <w:szCs w:val="24"/>
                <w:u w:color="FFFFFF"/>
              </w:rPr>
              <w:t xml:space="preserve"> </w:t>
            </w: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осуществляется замена</w:t>
            </w:r>
            <w:r>
              <w:rPr>
                <w:rStyle w:val="130"/>
                <w:color w:val="auto"/>
                <w:sz w:val="24"/>
                <w:szCs w:val="24"/>
                <w:u w:color="FFFFFF"/>
              </w:rPr>
              <w:t xml:space="preserve"> </w:t>
            </w:r>
          </w:p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устаревших ламп на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энергосберегающие до 100</w:t>
            </w:r>
          </w:p>
          <w:p w:rsidR="001C4D9B" w:rsidRPr="0072626D" w:rsidRDefault="001C4D9B" w:rsidP="00625041">
            <w:pPr>
              <w:pStyle w:val="18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%</w:t>
            </w:r>
          </w:p>
        </w:tc>
        <w:tc>
          <w:tcPr>
            <w:tcW w:w="662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90</w:t>
            </w:r>
          </w:p>
        </w:tc>
        <w:tc>
          <w:tcPr>
            <w:tcW w:w="494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338" w:type="pct"/>
            <w:shd w:val="clear" w:color="auto" w:fill="FFFFFF"/>
          </w:tcPr>
          <w:p w:rsidR="001C4D9B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Default="001C4D9B" w:rsidP="00E67EC2"/>
          <w:p w:rsidR="001C4D9B" w:rsidRPr="00E67EC2" w:rsidRDefault="001C4D9B" w:rsidP="00E67EC2"/>
        </w:tc>
        <w:tc>
          <w:tcPr>
            <w:tcW w:w="248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831" w:type="pct"/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100</w:t>
            </w:r>
          </w:p>
        </w:tc>
      </w:tr>
    </w:tbl>
    <w:p w:rsidR="00EF0336" w:rsidRPr="0072626D" w:rsidRDefault="00EF0336" w:rsidP="00625041">
      <w:pPr>
        <w:rPr>
          <w:rFonts w:ascii="Times New Roman" w:hAnsi="Times New Roman" w:cs="Times New Roman"/>
          <w:color w:val="auto"/>
          <w:u w:color="FFFFFF"/>
        </w:rPr>
        <w:sectPr w:rsidR="00EF0336" w:rsidRPr="0072626D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E67EC2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b w:val="0"/>
          <w:color w:val="auto"/>
          <w:sz w:val="24"/>
          <w:szCs w:val="24"/>
          <w:u w:val="single"/>
        </w:rPr>
      </w:pPr>
      <w:r w:rsidRPr="00E67EC2">
        <w:rPr>
          <w:rStyle w:val="22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E67EC2" w:rsidRDefault="00EF0336" w:rsidP="00E67EC2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E67EC2">
        <w:rPr>
          <w:rStyle w:val="28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E67EC2">
        <w:rPr>
          <w:rStyle w:val="22"/>
          <w:b/>
          <w:bCs/>
          <w:color w:val="auto"/>
          <w:sz w:val="24"/>
          <w:szCs w:val="24"/>
          <w:u w:color="FFFFFF"/>
        </w:rPr>
        <w:t>муниципальной</w:t>
      </w:r>
      <w:r w:rsidRPr="00E67EC2">
        <w:rPr>
          <w:rStyle w:val="22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E67EC2" w:rsidRDefault="00EF0336" w:rsidP="00E67EC2">
      <w:pPr>
        <w:pStyle w:val="21"/>
        <w:shd w:val="clear" w:color="auto" w:fill="auto"/>
        <w:spacing w:line="240" w:lineRule="auto"/>
        <w:rPr>
          <w:b w:val="0"/>
          <w:color w:val="auto"/>
          <w:sz w:val="24"/>
          <w:szCs w:val="24"/>
          <w:u w:color="FFFFFF"/>
        </w:rPr>
      </w:pPr>
      <w:r w:rsidRPr="00E67EC2">
        <w:rPr>
          <w:rStyle w:val="22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4813"/>
        <w:gridCol w:w="5394"/>
        <w:gridCol w:w="802"/>
        <w:gridCol w:w="633"/>
        <w:gridCol w:w="633"/>
        <w:gridCol w:w="633"/>
      </w:tblGrid>
      <w:tr w:rsidR="00EF0336" w:rsidRPr="00E67EC2" w:rsidTr="001C4D9B">
        <w:trPr>
          <w:trHeight w:val="461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E67EC2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E67EC2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E67EC2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92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E67EC2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72626D" w:rsidTr="001C4D9B">
        <w:trPr>
          <w:trHeight w:val="331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72626D" w:rsidRDefault="00EF0336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E67EC2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E67EC2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1C4D9B" w:rsidRPr="0072626D" w:rsidTr="001C4D9B">
        <w:trPr>
          <w:trHeight w:val="32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E67EC2" w:rsidRDefault="001C4D9B" w:rsidP="00E67EC2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E67EC2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201</w:t>
            </w:r>
            <w:r>
              <w:rPr>
                <w:rStyle w:val="a4"/>
                <w:color w:val="auto"/>
                <w:sz w:val="24"/>
                <w:szCs w:val="24"/>
                <w:u w:color="FFFFFF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E67EC2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 w:rsidRPr="00E67EC2">
              <w:rPr>
                <w:rStyle w:val="a4"/>
                <w:color w:val="auto"/>
                <w:sz w:val="24"/>
                <w:szCs w:val="24"/>
                <w:u w:color="FFFFFF"/>
              </w:rPr>
              <w:t>201</w:t>
            </w:r>
            <w:r>
              <w:rPr>
                <w:rStyle w:val="a4"/>
                <w:color w:val="auto"/>
                <w:sz w:val="24"/>
                <w:szCs w:val="24"/>
                <w:u w:color="FFFFFF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E67EC2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Style w:val="6"/>
                <w:b/>
                <w:color w:val="auto"/>
                <w:sz w:val="24"/>
                <w:szCs w:val="24"/>
                <w:u w:color="FFFFFF"/>
              </w:rPr>
              <w:t>2020</w:t>
            </w:r>
          </w:p>
        </w:tc>
      </w:tr>
      <w:tr w:rsidR="001C4D9B" w:rsidRPr="0072626D" w:rsidTr="001C4D9B">
        <w:trPr>
          <w:trHeight w:val="298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733B58">
            <w:pPr>
              <w:pStyle w:val="18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1C4D9B" w:rsidRPr="0072626D" w:rsidRDefault="001C4D9B" w:rsidP="00733B58">
            <w:pPr>
              <w:pStyle w:val="18"/>
              <w:spacing w:line="240" w:lineRule="auto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72626D">
              <w:rPr>
                <w:rStyle w:val="a8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72626D">
              <w:rPr>
                <w:rStyle w:val="a8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Лазаревское Щекинского района</w:t>
            </w:r>
            <w:r>
              <w:rPr>
                <w:rStyle w:val="5"/>
                <w:color w:val="auto"/>
                <w:sz w:val="24"/>
                <w:szCs w:val="24"/>
                <w:u w:color="FFFFFF"/>
              </w:rPr>
              <w:t>»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  <w:r>
              <w:rPr>
                <w:rFonts w:ascii="Times New Roman" w:hAnsi="Times New Roman" w:cs="Times New Roman"/>
                <w:color w:val="auto"/>
                <w:u w:color="FFFFFF"/>
              </w:rPr>
              <w:t>75,0</w:t>
            </w:r>
          </w:p>
        </w:tc>
      </w:tr>
      <w:tr w:rsidR="001C4D9B" w:rsidRPr="0072626D" w:rsidTr="001C4D9B">
        <w:trPr>
          <w:trHeight w:val="27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6"/>
                <w:color w:val="auto"/>
                <w:sz w:val="24"/>
                <w:szCs w:val="24"/>
                <w:u w:color="FFFFFF"/>
              </w:rPr>
              <w:t xml:space="preserve">1 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1C4D9B" w:rsidRPr="0072626D" w:rsidTr="001C4D9B">
        <w:trPr>
          <w:trHeight w:val="29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1C4D9B" w:rsidRPr="0072626D" w:rsidTr="001C4D9B">
        <w:trPr>
          <w:trHeight w:val="283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  <w:tr w:rsidR="001C4D9B" w:rsidRPr="0072626D" w:rsidTr="001C4D9B">
        <w:trPr>
          <w:trHeight w:val="617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193,2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50,2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68,0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130"/>
                <w:color w:val="auto"/>
                <w:sz w:val="24"/>
                <w:szCs w:val="24"/>
                <w:u w:color="FFFFFF"/>
              </w:rPr>
              <w:t>75,0</w:t>
            </w:r>
          </w:p>
        </w:tc>
      </w:tr>
      <w:tr w:rsidR="001C4D9B" w:rsidRPr="0072626D" w:rsidTr="001C4D9B">
        <w:trPr>
          <w:trHeight w:val="180"/>
        </w:trPr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u w:color="FFFFFF"/>
              </w:rPr>
            </w:pPr>
            <w:r w:rsidRPr="0072626D">
              <w:rPr>
                <w:rStyle w:val="5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72626D" w:rsidRDefault="001C4D9B" w:rsidP="00625041">
            <w:pPr>
              <w:rPr>
                <w:rFonts w:ascii="Times New Roman" w:hAnsi="Times New Roman" w:cs="Times New Roman"/>
                <w:color w:val="auto"/>
                <w:u w:color="FFFFFF"/>
              </w:rPr>
            </w:pPr>
          </w:p>
        </w:tc>
      </w:tr>
    </w:tbl>
    <w:p w:rsidR="00EF0336" w:rsidRPr="0072626D" w:rsidRDefault="00EF0336" w:rsidP="00625041">
      <w:pPr>
        <w:rPr>
          <w:rFonts w:ascii="Times New Roman" w:hAnsi="Times New Roman" w:cs="Times New Roman"/>
          <w:color w:val="auto"/>
          <w:u w:color="FFFFFF"/>
        </w:rPr>
        <w:sectPr w:rsidR="00EF0336" w:rsidRPr="0072626D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b/>
          <w:color w:val="auto"/>
          <w:sz w:val="24"/>
          <w:szCs w:val="24"/>
          <w:u w:val="single"/>
        </w:rPr>
      </w:pPr>
      <w:r w:rsidRPr="00406755">
        <w:rPr>
          <w:rStyle w:val="3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b/>
          <w:color w:val="auto"/>
          <w:sz w:val="24"/>
          <w:szCs w:val="24"/>
          <w:u w:val="single"/>
        </w:rPr>
      </w:pPr>
    </w:p>
    <w:p w:rsidR="00EF0336" w:rsidRPr="00406755" w:rsidRDefault="00EF0336" w:rsidP="00406755">
      <w:pPr>
        <w:pStyle w:val="18"/>
        <w:shd w:val="clear" w:color="auto" w:fill="auto"/>
        <w:spacing w:line="240" w:lineRule="auto"/>
        <w:jc w:val="both"/>
        <w:rPr>
          <w:b/>
          <w:color w:val="auto"/>
          <w:sz w:val="24"/>
          <w:szCs w:val="24"/>
          <w:u w:val="single"/>
        </w:rPr>
      </w:pPr>
      <w:r w:rsidRPr="00406755">
        <w:rPr>
          <w:rStyle w:val="3"/>
          <w:b/>
          <w:color w:val="auto"/>
          <w:sz w:val="24"/>
          <w:szCs w:val="24"/>
        </w:rPr>
        <w:tab/>
      </w:r>
      <w:r w:rsidRPr="00406755">
        <w:rPr>
          <w:rStyle w:val="3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406755">
        <w:rPr>
          <w:rStyle w:val="3"/>
          <w:color w:val="auto"/>
          <w:sz w:val="24"/>
          <w:szCs w:val="24"/>
          <w:u w:color="FFFFFF"/>
        </w:rPr>
        <w:br/>
        <w:t xml:space="preserve">муниципального образования Лазаревское Щекинского района, </w:t>
      </w:r>
      <w:proofErr w:type="gramStart"/>
      <w:r w:rsidRPr="00406755">
        <w:rPr>
          <w:rStyle w:val="3"/>
          <w:color w:val="auto"/>
          <w:sz w:val="24"/>
          <w:szCs w:val="24"/>
          <w:u w:color="FFFFFF"/>
        </w:rPr>
        <w:t>которая</w:t>
      </w:r>
      <w:proofErr w:type="gramEnd"/>
      <w:r w:rsidRPr="00406755">
        <w:rPr>
          <w:rStyle w:val="3"/>
          <w:color w:val="auto"/>
          <w:sz w:val="24"/>
          <w:szCs w:val="24"/>
          <w:u w:color="FFFFFF"/>
        </w:rPr>
        <w:t xml:space="preserve"> в пределах своих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406755">
        <w:rPr>
          <w:rStyle w:val="3"/>
          <w:color w:val="auto"/>
          <w:sz w:val="24"/>
          <w:szCs w:val="24"/>
          <w:u w:color="FFFFFF"/>
        </w:rPr>
        <w:t>полномочий: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>
        <w:rPr>
          <w:rStyle w:val="3"/>
          <w:color w:val="auto"/>
          <w:sz w:val="24"/>
          <w:szCs w:val="24"/>
          <w:u w:color="FFFFFF"/>
        </w:rPr>
        <w:t>разрабатывает</w:t>
      </w:r>
      <w:r w:rsidRPr="0072626D">
        <w:rPr>
          <w:rStyle w:val="3"/>
          <w:color w:val="auto"/>
          <w:sz w:val="24"/>
          <w:szCs w:val="24"/>
          <w:u w:color="FFFFFF"/>
        </w:rPr>
        <w:t xml:space="preserve"> при необходимости проект постановления администрации МО</w:t>
      </w:r>
      <w:r w:rsidRPr="0072626D">
        <w:rPr>
          <w:rStyle w:val="3"/>
          <w:color w:val="auto"/>
          <w:sz w:val="24"/>
          <w:szCs w:val="24"/>
          <w:u w:color="FFFFFF"/>
        </w:rPr>
        <w:br/>
        <w:t xml:space="preserve">Лазаревское </w:t>
      </w:r>
      <w:r>
        <w:rPr>
          <w:rStyle w:val="3"/>
          <w:color w:val="auto"/>
          <w:sz w:val="24"/>
          <w:szCs w:val="24"/>
          <w:u w:color="FFFFFF"/>
        </w:rPr>
        <w:t>Щекинско</w:t>
      </w:r>
      <w:r w:rsidRPr="0072626D">
        <w:rPr>
          <w:rStyle w:val="100"/>
          <w:color w:val="auto"/>
          <w:sz w:val="24"/>
          <w:szCs w:val="24"/>
          <w:u w:color="FFFFFF"/>
        </w:rPr>
        <w:t xml:space="preserve">го </w:t>
      </w:r>
      <w:r w:rsidRPr="0072626D">
        <w:rPr>
          <w:rStyle w:val="3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72626D">
        <w:rPr>
          <w:rStyle w:val="3"/>
          <w:color w:val="auto"/>
          <w:sz w:val="24"/>
          <w:szCs w:val="24"/>
          <w:u w:color="FFFFFF"/>
        </w:rPr>
        <w:br/>
        <w:t>досрочном прекращен</w:t>
      </w:r>
      <w:r>
        <w:rPr>
          <w:rStyle w:val="3"/>
          <w:color w:val="auto"/>
          <w:sz w:val="24"/>
          <w:szCs w:val="24"/>
          <w:u w:color="FFFFFF"/>
        </w:rPr>
        <w:t>ии</w:t>
      </w:r>
      <w:r w:rsidRPr="0072626D">
        <w:rPr>
          <w:rStyle w:val="3"/>
          <w:color w:val="auto"/>
          <w:sz w:val="24"/>
          <w:szCs w:val="24"/>
          <w:u w:color="FFFFFF"/>
        </w:rPr>
        <w:t>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исполнителей подпрограммы;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72626D">
        <w:rPr>
          <w:rStyle w:val="3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72626D">
        <w:rPr>
          <w:rStyle w:val="3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заказов на поставки товаров, выполнение работ, оказание услуг для государственных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(муниципальных) нужд за счет средств, предусмотренных бюджетной росписью на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соответствующее мероприятие 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запрашивает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у исполнителей информацию, необходимую для оценки</w:t>
      </w:r>
      <w:r w:rsidRPr="0072626D">
        <w:rPr>
          <w:rStyle w:val="3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 xml:space="preserve">предоставляет </w:t>
      </w:r>
      <w:r w:rsidRPr="0072626D">
        <w:rPr>
          <w:rStyle w:val="100"/>
          <w:color w:val="auto"/>
          <w:sz w:val="24"/>
          <w:szCs w:val="24"/>
          <w:u w:color="FFFFFF"/>
        </w:rPr>
        <w:t xml:space="preserve">в </w:t>
      </w:r>
      <w:r w:rsidRPr="0072626D">
        <w:rPr>
          <w:rStyle w:val="3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72626D">
        <w:rPr>
          <w:rStyle w:val="3"/>
          <w:color w:val="auto"/>
          <w:sz w:val="24"/>
          <w:szCs w:val="24"/>
          <w:u w:color="FFFFFF"/>
        </w:rPr>
        <w:br/>
        <w:t xml:space="preserve">финансовое </w:t>
      </w:r>
      <w:r>
        <w:rPr>
          <w:rStyle w:val="3"/>
          <w:color w:val="auto"/>
          <w:sz w:val="24"/>
          <w:szCs w:val="24"/>
          <w:u w:color="FFFFFF"/>
        </w:rPr>
        <w:t>управление</w:t>
      </w:r>
      <w:r w:rsidRPr="0072626D">
        <w:rPr>
          <w:rStyle w:val="100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администрации муниципального образования Щекинский район и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комитет экономического развития администрации муниципального образования</w:t>
      </w:r>
      <w:r>
        <w:rPr>
          <w:rStyle w:val="3"/>
          <w:color w:val="auto"/>
          <w:sz w:val="24"/>
          <w:szCs w:val="24"/>
          <w:u w:color="FFFFFF"/>
        </w:rPr>
        <w:t xml:space="preserve"> </w:t>
      </w:r>
      <w:r w:rsidRPr="0072626D">
        <w:rPr>
          <w:rStyle w:val="3"/>
          <w:color w:val="auto"/>
          <w:sz w:val="24"/>
          <w:szCs w:val="24"/>
          <w:u w:color="FFFFFF"/>
        </w:rPr>
        <w:t>Щекинский район;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72626D">
        <w:rPr>
          <w:rStyle w:val="3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72626D">
        <w:rPr>
          <w:rStyle w:val="3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72626D">
        <w:rPr>
          <w:rStyle w:val="3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72626D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color w:val="auto"/>
          <w:sz w:val="24"/>
          <w:szCs w:val="24"/>
          <w:u w:color="FFFFFF"/>
        </w:rPr>
      </w:pPr>
      <w:r w:rsidRPr="0072626D">
        <w:rPr>
          <w:rStyle w:val="3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72626D" w:rsidSect="006D4B20">
      <w:headerReference w:type="even" r:id="rId16"/>
      <w:headerReference w:type="default" r:id="rId17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0F" w:rsidRDefault="00EF1F0F">
      <w:r>
        <w:separator/>
      </w:r>
    </w:p>
  </w:endnote>
  <w:endnote w:type="continuationSeparator" w:id="0">
    <w:p w:rsidR="00EF1F0F" w:rsidRDefault="00EF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0F" w:rsidRDefault="00EF1F0F"/>
  </w:footnote>
  <w:footnote w:type="continuationSeparator" w:id="0">
    <w:p w:rsidR="00EF1F0F" w:rsidRDefault="00EF1F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0" type="#_x0000_t202" style="position:absolute;margin-left:183.7pt;margin-top:191.4pt;width:202.55pt;height:12.0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6x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5G+zKWJroR805Uj6Bg&#10;KUBgIFMYe2A0Qv7AaIARkmEOMw6j9iOHN2CmzWzI2djNBuElXMywxmgyN3qaSg+9ZPsGcOdXdg3v&#10;pGBWws85HF8XDAXL5DjAzNQ5/7dez2N2/Qs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1xV+sawCAACuBQAADgAAAAAA&#10;AAAAAAAAAAAuAgAAZHJzL2Uyb0RvYy54bWxQSwECLQAUAAYACAAAACEAARPwe98AAAALAQAADwAA&#10;AAAAAAAAAAAAAAAGBQAAZHJzL2Rvd25yZXYueG1sUEsFBgAAAAAEAAQA8wAAABIGAAAAAA==&#10;" filled="f" stroked="f">
          <v:textbox style="mso-fit-shape-to-text:t" inset="0,0,0,0">
            <w:txbxContent>
              <w:p w:rsidR="00EF1F0F" w:rsidRDefault="00EF1F0F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6. Механизмы реализации подпрограммы.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177.8pt;margin-top:262.35pt;width:255.9pt;height:12.0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3rQIAAK4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" filled="f" stroked="f">
          <v:textbox style="mso-fit-shape-to-text:t" inset="0,0,0,0">
            <w:txbxContent>
              <w:p w:rsidR="00EF1F0F" w:rsidRDefault="00EF1F0F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27"/>
                    <w:b/>
                    <w:bCs/>
                  </w:rPr>
                  <w:t>5. Ресурсное обеспечение муниципальной программы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F" w:rsidRDefault="00EF1F0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5"/>
  </w:num>
  <w:num w:numId="5">
    <w:abstractNumId w:val="18"/>
  </w:num>
  <w:num w:numId="6">
    <w:abstractNumId w:val="17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3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33E"/>
    <w:rsid w:val="000155AD"/>
    <w:rsid w:val="00057838"/>
    <w:rsid w:val="0008714F"/>
    <w:rsid w:val="00104DB2"/>
    <w:rsid w:val="001C4D9B"/>
    <w:rsid w:val="00342678"/>
    <w:rsid w:val="00406755"/>
    <w:rsid w:val="004C284C"/>
    <w:rsid w:val="00586B08"/>
    <w:rsid w:val="005E3BAC"/>
    <w:rsid w:val="00625041"/>
    <w:rsid w:val="006A2201"/>
    <w:rsid w:val="006D4B20"/>
    <w:rsid w:val="0072626D"/>
    <w:rsid w:val="00733B58"/>
    <w:rsid w:val="007462B7"/>
    <w:rsid w:val="007B05F9"/>
    <w:rsid w:val="0085057A"/>
    <w:rsid w:val="00961846"/>
    <w:rsid w:val="009829BC"/>
    <w:rsid w:val="00A362A6"/>
    <w:rsid w:val="00AA0337"/>
    <w:rsid w:val="00AA452D"/>
    <w:rsid w:val="00AE0B66"/>
    <w:rsid w:val="00CD333E"/>
    <w:rsid w:val="00CF5B6F"/>
    <w:rsid w:val="00D56B84"/>
    <w:rsid w:val="00D769D6"/>
    <w:rsid w:val="00DB36BF"/>
    <w:rsid w:val="00E67EC2"/>
    <w:rsid w:val="00EF0336"/>
    <w:rsid w:val="00EF1F0F"/>
    <w:rsid w:val="00F07E54"/>
    <w:rsid w:val="00F22F77"/>
    <w:rsid w:val="00F81D42"/>
    <w:rsid w:val="00F94EF8"/>
    <w:rsid w:val="00FC79D8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basedOn w:val="a3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basedOn w:val="2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basedOn w:val="20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basedOn w:val="a0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basedOn w:val="a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basedOn w:val="20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basedOn w:val="3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basedOn w:val="1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basedOn w:val="20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basedOn w:val="a3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basedOn w:val="a3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basedOn w:val="a3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basedOn w:val="a3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basedOn w:val="a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basedOn w:val="a3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basedOn w:val="a0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basedOn w:val="51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basedOn w:val="51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basedOn w:val="a3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basedOn w:val="a3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basedOn w:val="a0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basedOn w:val="4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basedOn w:val="4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basedOn w:val="a0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basedOn w:val="a6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basedOn w:val="a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basedOn w:val="a3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basedOn w:val="a3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basedOn w:val="2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basedOn w:val="a3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basedOn w:val="a0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basedOn w:val="22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basedOn w:val="a3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basedOn w:val="a3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basedOn w:val="a3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basedOn w:val="a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basedOn w:val="a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basedOn w:val="a6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basedOn w:val="a3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basedOn w:val="a3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basedOn w:val="a3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basedOn w:val="a3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basedOn w:val="a3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basedOn w:val="a3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basedOn w:val="a3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basedOn w:val="a3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basedOn w:val="a3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basedOn w:val="a6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basedOn w:val="a0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basedOn w:val="6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basedOn w:val="a6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basedOn w:val="a0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basedOn w:val="70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basedOn w:val="2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basedOn w:val="a0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basedOn w:val="29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basedOn w:val="29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basedOn w:val="a3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basedOn w:val="a3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basedOn w:val="a0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basedOn w:val="23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basedOn w:val="a3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basedOn w:val="a3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15</cp:revision>
  <dcterms:created xsi:type="dcterms:W3CDTF">2017-11-24T07:01:00Z</dcterms:created>
  <dcterms:modified xsi:type="dcterms:W3CDTF">2017-11-24T13:48:00Z</dcterms:modified>
</cp:coreProperties>
</file>