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3A2" w:rsidRDefault="00AE53A2" w:rsidP="00AE53A2">
      <w:pPr>
        <w:spacing w:after="0" w:line="240" w:lineRule="auto"/>
        <w:ind w:right="424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Приложение</w:t>
      </w:r>
    </w:p>
    <w:p w:rsidR="00AE53A2" w:rsidRDefault="00AE53A2" w:rsidP="00AE53A2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к решению Собрания                                депутатов МО  Лазаревское </w:t>
      </w:r>
    </w:p>
    <w:p w:rsidR="00AE53A2" w:rsidRDefault="00AE53A2" w:rsidP="00AE53A2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                                                                              Щекинского района </w:t>
      </w:r>
    </w:p>
    <w:p w:rsidR="00AE53A2" w:rsidRDefault="00AE53A2" w:rsidP="00AE53A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                                                                                       от 15.01.2019 года №2-2 </w:t>
      </w:r>
    </w:p>
    <w:p w:rsidR="00AE53A2" w:rsidRDefault="00AE53A2" w:rsidP="00AE53A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AE53A2" w:rsidRDefault="00AE53A2" w:rsidP="00AE53A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AE53A2" w:rsidRDefault="00AE53A2" w:rsidP="00AE53A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AE53A2" w:rsidRDefault="00AE53A2" w:rsidP="00AE53A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AE53A2" w:rsidRDefault="00AE53A2" w:rsidP="00AE53A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5651"/>
      </w:tblGrid>
      <w:tr w:rsidR="00AE53A2" w:rsidTr="00AE53A2"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E53A2" w:rsidRDefault="00AE53A2">
            <w:pPr>
              <w:spacing w:after="0" w:line="360" w:lineRule="exact"/>
              <w:ind w:firstLine="709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AE53A2" w:rsidTr="00AE53A2"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E53A2" w:rsidRDefault="00AE53A2">
            <w:pPr>
              <w:spacing w:after="0" w:line="360" w:lineRule="exact"/>
              <w:ind w:firstLine="709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AE53A2" w:rsidTr="00AE53A2"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53A2" w:rsidRDefault="00AE53A2">
            <w:pPr>
              <w:spacing w:after="0" w:line="360" w:lineRule="exact"/>
              <w:ind w:firstLine="709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Собрание депутатов</w:t>
            </w:r>
          </w:p>
          <w:p w:rsidR="00AE53A2" w:rsidRDefault="00AE53A2">
            <w:pPr>
              <w:spacing w:after="0" w:line="360" w:lineRule="exact"/>
              <w:ind w:firstLine="709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</w:tr>
      <w:tr w:rsidR="00AE53A2" w:rsidTr="00AE53A2"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E53A2" w:rsidRDefault="00AE53A2">
            <w:pPr>
              <w:spacing w:after="0" w:line="360" w:lineRule="exact"/>
              <w:ind w:firstLine="709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Проект Решение </w:t>
            </w:r>
          </w:p>
        </w:tc>
      </w:tr>
      <w:tr w:rsidR="00AE53A2" w:rsidTr="00AE53A2"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53A2" w:rsidRDefault="00AE53A2">
            <w:pPr>
              <w:spacing w:after="0" w:line="360" w:lineRule="exact"/>
              <w:ind w:firstLine="709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</w:tr>
      <w:tr w:rsidR="00AE53A2" w:rsidTr="00AE53A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E53A2" w:rsidRDefault="00AE53A2">
            <w:pPr>
              <w:spacing w:after="0" w:line="360" w:lineRule="exact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      года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E53A2" w:rsidRDefault="00AE53A2">
            <w:pPr>
              <w:spacing w:after="0" w:line="360" w:lineRule="exact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                                          № </w:t>
            </w:r>
          </w:p>
        </w:tc>
      </w:tr>
    </w:tbl>
    <w:p w:rsidR="00AE53A2" w:rsidRDefault="00AE53A2" w:rsidP="00AE53A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AE53A2" w:rsidRDefault="00AE53A2" w:rsidP="00AE53A2">
      <w:pPr>
        <w:ind w:left="-170" w:right="424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eastAsia="Times New Roman"/>
          <w:b/>
          <w:bCs/>
          <w:sz w:val="32"/>
          <w:szCs w:val="32"/>
          <w:lang w:eastAsia="ru-RU"/>
        </w:rPr>
        <w:t>  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решение Собрания депутатов МО Лазаревское Щекинского района от 01.06.2012 № 7-1 «Об утверждении норм и  правил по благоустройству  территории   муниципального образования Лазаревское Щекинского района»</w:t>
      </w:r>
    </w:p>
    <w:p w:rsidR="00AE53A2" w:rsidRDefault="00AE53A2" w:rsidP="00AE53A2">
      <w:pPr>
        <w:widowControl w:val="0"/>
        <w:autoSpaceDE w:val="0"/>
        <w:autoSpaceDN w:val="0"/>
        <w:adjustRightInd w:val="0"/>
        <w:spacing w:after="0" w:line="240" w:lineRule="auto"/>
        <w:ind w:right="424" w:firstLine="540"/>
        <w:jc w:val="center"/>
        <w:rPr>
          <w:rFonts w:eastAsia="Times New Roman"/>
          <w:sz w:val="28"/>
          <w:szCs w:val="28"/>
          <w:lang w:eastAsia="ru-RU"/>
        </w:rPr>
      </w:pPr>
    </w:p>
    <w:p w:rsidR="00AE53A2" w:rsidRDefault="00AE53A2" w:rsidP="00AE53A2">
      <w:pPr>
        <w:widowControl w:val="0"/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В соответствии с Федеральным </w:t>
      </w:r>
      <w:hyperlink r:id="rId6" w:history="1">
        <w:r>
          <w:rPr>
            <w:rStyle w:val="a3"/>
            <w:rFonts w:ascii="Arial" w:eastAsia="Times New Roman" w:hAnsi="Arial" w:cs="Arial"/>
            <w:color w:val="auto"/>
            <w:szCs w:val="24"/>
            <w:u w:val="none"/>
            <w:lang w:eastAsia="ru-RU"/>
          </w:rPr>
          <w:t>законом</w:t>
        </w:r>
      </w:hyperlink>
      <w:r>
        <w:rPr>
          <w:rFonts w:ascii="Arial" w:eastAsia="Times New Roman" w:hAnsi="Arial" w:cs="Arial"/>
          <w:szCs w:val="24"/>
          <w:lang w:eastAsia="ru-RU"/>
        </w:rPr>
        <w:t xml:space="preserve"> от 6 октября 2003 года N 131-ФЗ «Об общих принципах организации местного самоуправления в Российской Федерации», на основании </w:t>
      </w:r>
      <w:hyperlink r:id="rId7" w:history="1">
        <w:r>
          <w:rPr>
            <w:rStyle w:val="a3"/>
            <w:rFonts w:ascii="Arial" w:eastAsia="Times New Roman" w:hAnsi="Arial" w:cs="Arial"/>
            <w:color w:val="auto"/>
            <w:szCs w:val="24"/>
            <w:u w:val="none"/>
            <w:lang w:eastAsia="ru-RU"/>
          </w:rPr>
          <w:t>Устава</w:t>
        </w:r>
      </w:hyperlink>
      <w:r>
        <w:rPr>
          <w:rFonts w:ascii="Arial" w:eastAsia="Times New Roman" w:hAnsi="Arial" w:cs="Arial"/>
          <w:szCs w:val="24"/>
          <w:lang w:eastAsia="ru-RU"/>
        </w:rPr>
        <w:t xml:space="preserve"> МО Лазаревское Щекинского района Собрание депутатов МО Лазаревское Щекинского района РЕШИЛО:</w:t>
      </w:r>
    </w:p>
    <w:p w:rsidR="00AE53A2" w:rsidRDefault="00AE53A2" w:rsidP="00AE53A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Внести в нормы и  правила благоустройства территории муниципального образования Лазаревское Щекинского района следующие изменения:</w:t>
      </w:r>
    </w:p>
    <w:p w:rsidR="00AE53A2" w:rsidRDefault="00AE53A2" w:rsidP="00AE53A2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                     1.1 Пункт 1.5 изложить в новой редакции:</w:t>
      </w:r>
    </w:p>
    <w:p w:rsidR="00AE53A2" w:rsidRDefault="00AE53A2" w:rsidP="00AE53A2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                        1.5. В настоящих Нормах применяются следующие термины с соответствующими определениями:</w:t>
      </w:r>
    </w:p>
    <w:p w:rsidR="00AE53A2" w:rsidRDefault="00AE53A2" w:rsidP="00AE53A2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b/>
          <w:szCs w:val="24"/>
          <w:lang w:eastAsia="ru-RU"/>
        </w:rPr>
        <w:t xml:space="preserve">         </w:t>
      </w:r>
      <w:proofErr w:type="gramStart"/>
      <w:r>
        <w:rPr>
          <w:rFonts w:ascii="Arial" w:eastAsia="Times New Roman" w:hAnsi="Arial" w:cs="Arial"/>
          <w:b/>
          <w:szCs w:val="24"/>
          <w:lang w:eastAsia="ru-RU"/>
        </w:rPr>
        <w:t>Благоустройство территории</w:t>
      </w:r>
      <w:r>
        <w:rPr>
          <w:rFonts w:ascii="Arial" w:eastAsia="Times New Roman" w:hAnsi="Arial" w:cs="Arial"/>
          <w:szCs w:val="24"/>
          <w:lang w:eastAsia="ru-RU"/>
        </w:rPr>
        <w:t xml:space="preserve"> –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территории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  <w:proofErr w:type="gramEnd"/>
    </w:p>
    <w:p w:rsidR="00AE53A2" w:rsidRDefault="00AE53A2" w:rsidP="00AE53A2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       </w:t>
      </w:r>
      <w:r>
        <w:rPr>
          <w:rFonts w:ascii="Arial" w:eastAsia="Times New Roman" w:hAnsi="Arial" w:cs="Arial"/>
          <w:b/>
          <w:szCs w:val="24"/>
          <w:lang w:eastAsia="ru-RU"/>
        </w:rPr>
        <w:t>Прилегающая территория</w:t>
      </w:r>
      <w:r>
        <w:rPr>
          <w:rFonts w:ascii="Arial" w:eastAsia="Times New Roman" w:hAnsi="Arial" w:cs="Arial"/>
          <w:szCs w:val="24"/>
          <w:lang w:eastAsia="ru-RU"/>
        </w:rPr>
        <w:t xml:space="preserve"> –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>
        <w:rPr>
          <w:rFonts w:ascii="Arial" w:eastAsia="Times New Roman" w:hAnsi="Arial" w:cs="Arial"/>
          <w:szCs w:val="24"/>
          <w:lang w:eastAsia="ru-RU"/>
        </w:rPr>
        <w:t>границы</w:t>
      </w:r>
      <w:proofErr w:type="gramEnd"/>
      <w:r>
        <w:rPr>
          <w:rFonts w:ascii="Arial" w:eastAsia="Times New Roman" w:hAnsi="Arial" w:cs="Arial"/>
          <w:szCs w:val="24"/>
          <w:lang w:eastAsia="ru-RU"/>
        </w:rPr>
        <w:t xml:space="preserve"> которой определены правилами благоустройства территории муниципального образования в соответствии с порядком, установленным законом субъекта Российской Федерации.</w:t>
      </w:r>
    </w:p>
    <w:p w:rsidR="00AE53A2" w:rsidRDefault="00AE53A2" w:rsidP="00AE53A2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       </w:t>
      </w:r>
      <w:proofErr w:type="gramStart"/>
      <w:r>
        <w:rPr>
          <w:rFonts w:ascii="Arial" w:eastAsia="Times New Roman" w:hAnsi="Arial" w:cs="Arial"/>
          <w:b/>
          <w:szCs w:val="24"/>
          <w:lang w:eastAsia="ru-RU"/>
        </w:rPr>
        <w:t>Элементы благоустройства</w:t>
      </w:r>
      <w:r>
        <w:rPr>
          <w:rFonts w:ascii="Arial" w:eastAsia="Times New Roman" w:hAnsi="Arial" w:cs="Arial"/>
          <w:szCs w:val="24"/>
          <w:lang w:eastAsia="ru-RU"/>
        </w:rPr>
        <w:t xml:space="preserve"> –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</w:t>
      </w:r>
      <w:r>
        <w:rPr>
          <w:rFonts w:ascii="Arial" w:eastAsia="Times New Roman" w:hAnsi="Arial" w:cs="Arial"/>
          <w:szCs w:val="24"/>
          <w:lang w:eastAsia="ru-RU"/>
        </w:rPr>
        <w:lastRenderedPageBreak/>
        <w:t>информационные щиты и указатели, применяемые как составные части благоустройства территории.</w:t>
      </w:r>
      <w:proofErr w:type="gramEnd"/>
    </w:p>
    <w:p w:rsidR="00AE53A2" w:rsidRDefault="00AE53A2" w:rsidP="00AE53A2">
      <w:pPr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      </w:t>
      </w:r>
      <w:r>
        <w:rPr>
          <w:rFonts w:ascii="Arial" w:eastAsia="Times New Roman" w:hAnsi="Arial" w:cs="Arial"/>
          <w:b/>
          <w:szCs w:val="24"/>
          <w:lang w:eastAsia="ru-RU"/>
        </w:rPr>
        <w:t>Нормируемый комплекс элементов благоустройства</w:t>
      </w:r>
      <w:r>
        <w:rPr>
          <w:rFonts w:ascii="Arial" w:eastAsia="Times New Roman" w:hAnsi="Arial" w:cs="Arial"/>
          <w:szCs w:val="24"/>
          <w:lang w:eastAsia="ru-RU"/>
        </w:rPr>
        <w:t xml:space="preserve"> - необходимое минимальное сочетание элементов благоустройства для создания на территории поселения безопасной, удобной и привлекательной среды.</w:t>
      </w:r>
    </w:p>
    <w:p w:rsidR="00AE53A2" w:rsidRDefault="00AE53A2" w:rsidP="00AE53A2">
      <w:pPr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      Нормируемый комплекс элементов благоустройства устанавливается в составе местных норм и правил благоустройства территории муниципального образования Лазаревское Щекинского района.</w:t>
      </w:r>
    </w:p>
    <w:p w:rsidR="00AE53A2" w:rsidRDefault="00AE53A2" w:rsidP="00AE53A2">
      <w:pPr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         </w:t>
      </w:r>
      <w:proofErr w:type="gramStart"/>
      <w:r>
        <w:rPr>
          <w:rFonts w:ascii="Arial" w:eastAsia="Times New Roman" w:hAnsi="Arial" w:cs="Arial"/>
          <w:b/>
          <w:szCs w:val="24"/>
          <w:lang w:eastAsia="ru-RU"/>
        </w:rPr>
        <w:t>Объекты благоустройства территории</w:t>
      </w:r>
      <w:r>
        <w:rPr>
          <w:rFonts w:ascii="Arial" w:eastAsia="Times New Roman" w:hAnsi="Arial" w:cs="Arial"/>
          <w:szCs w:val="24"/>
          <w:lang w:eastAsia="ru-RU"/>
        </w:rPr>
        <w:t xml:space="preserve"> - территории поселения, на которых осуществляется деятельность по благоустройству: площадки, дворы, кварталы, функционально-планировочные образования,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другие территории поселения.</w:t>
      </w:r>
      <w:proofErr w:type="gramEnd"/>
    </w:p>
    <w:p w:rsidR="00AE53A2" w:rsidRDefault="00AE53A2" w:rsidP="00AE53A2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b/>
          <w:szCs w:val="24"/>
          <w:lang w:eastAsia="ru-RU"/>
        </w:rPr>
        <w:t xml:space="preserve">           Объекты нормирования благоустройства территории</w:t>
      </w:r>
      <w:r>
        <w:rPr>
          <w:rFonts w:ascii="Arial" w:eastAsia="Times New Roman" w:hAnsi="Arial" w:cs="Arial"/>
          <w:szCs w:val="24"/>
          <w:lang w:eastAsia="ru-RU"/>
        </w:rPr>
        <w:t xml:space="preserve"> - территории поселения, для которых в Нормах и правилах по благоустройству территории устанавливаются: нормируемый комплекс элементов благоустройства, нормы и правила их размещения на данной территории. </w:t>
      </w:r>
      <w:proofErr w:type="gramStart"/>
      <w:r>
        <w:rPr>
          <w:rFonts w:ascii="Arial" w:eastAsia="Times New Roman" w:hAnsi="Arial" w:cs="Arial"/>
          <w:szCs w:val="24"/>
          <w:lang w:eastAsia="ru-RU"/>
        </w:rPr>
        <w:t>Такими территориями могут являться: площадки различного функционального назначения, пешеходные коммуникации, проезды, общественные пространства, участки и зоны общественной, жилой застройки, санитарно-защитные зоны производственной застройки, объекты рекреации, улично-дорожная сеть населенного пункта, технические (охранно-эксплуатационные) зоны инженерных коммуникаций.</w:t>
      </w:r>
      <w:proofErr w:type="gramEnd"/>
    </w:p>
    <w:p w:rsidR="00AE53A2" w:rsidRDefault="00AE53A2" w:rsidP="00AE53A2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        </w:t>
      </w:r>
      <w:proofErr w:type="gramStart"/>
      <w:r>
        <w:rPr>
          <w:rFonts w:ascii="Arial" w:eastAsia="Times New Roman" w:hAnsi="Arial" w:cs="Arial"/>
          <w:b/>
          <w:szCs w:val="24"/>
          <w:lang w:eastAsia="ru-RU"/>
        </w:rPr>
        <w:t>Объект индивидуального жилого строительства</w:t>
      </w:r>
      <w:r>
        <w:rPr>
          <w:rFonts w:ascii="Arial" w:eastAsia="Times New Roman" w:hAnsi="Arial" w:cs="Arial"/>
          <w:szCs w:val="24"/>
          <w:lang w:eastAsia="ru-RU"/>
        </w:rPr>
        <w:t xml:space="preserve"> – отдельно стоящее здание с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и не предназначенного для раздела на самостоятельные объекты недвижимости.</w:t>
      </w:r>
      <w:proofErr w:type="gramEnd"/>
    </w:p>
    <w:p w:rsidR="00AE53A2" w:rsidRDefault="00AE53A2" w:rsidP="00AE53A2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b/>
          <w:szCs w:val="24"/>
          <w:lang w:eastAsia="ru-RU"/>
        </w:rPr>
        <w:t xml:space="preserve">          Некапитальные строения, сооружения</w:t>
      </w:r>
      <w:r>
        <w:rPr>
          <w:rFonts w:ascii="Arial" w:eastAsia="Times New Roman" w:hAnsi="Arial" w:cs="Arial"/>
          <w:szCs w:val="24"/>
          <w:lang w:eastAsia="ru-RU"/>
        </w:rPr>
        <w:t xml:space="preserve"> – строения, сооружения, которые не имеют прочной связи с землей и конструктивные характеристики которых позволяют осуществить их перемещение и (или) демонтаж и последующую сборку без несоразмерного ущерба назначению и без изменения основных характеристик строений, сооружений (в том числе киосков, навесов и других подобных строений, сооружений).</w:t>
      </w:r>
    </w:p>
    <w:p w:rsidR="00AE53A2" w:rsidRDefault="00AE53A2" w:rsidP="00AE53A2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                </w:t>
      </w:r>
      <w:r>
        <w:rPr>
          <w:rFonts w:ascii="Arial" w:eastAsia="Times New Roman" w:hAnsi="Arial" w:cs="Arial"/>
          <w:b/>
          <w:szCs w:val="24"/>
          <w:lang w:eastAsia="ru-RU"/>
        </w:rPr>
        <w:t>Уборка территорий</w:t>
      </w:r>
      <w:r>
        <w:rPr>
          <w:rFonts w:ascii="Arial" w:eastAsia="Times New Roman" w:hAnsi="Arial" w:cs="Arial"/>
          <w:szCs w:val="24"/>
          <w:lang w:eastAsia="ru-RU"/>
        </w:rPr>
        <w:t xml:space="preserve"> - вид деятельности, связанный со сбором, вывозом в специально отведенные места отходов производства и потребления, другого мусора,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AE53A2" w:rsidRDefault="00AE53A2" w:rsidP="00AE53A2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               </w:t>
      </w:r>
      <w:r>
        <w:rPr>
          <w:rFonts w:ascii="Arial" w:eastAsia="Times New Roman" w:hAnsi="Arial" w:cs="Arial"/>
          <w:b/>
          <w:szCs w:val="24"/>
          <w:lang w:eastAsia="ru-RU"/>
        </w:rPr>
        <w:t>Снос объекта капитального строительства</w:t>
      </w:r>
      <w:r>
        <w:rPr>
          <w:rFonts w:ascii="Arial" w:eastAsia="Times New Roman" w:hAnsi="Arial" w:cs="Arial"/>
          <w:szCs w:val="24"/>
          <w:lang w:eastAsia="ru-RU"/>
        </w:rPr>
        <w:t xml:space="preserve"> – ликвидация объекта капитального строительства путем его разрушения (за исключением разрушения вследствие природных явлений либо противоправных действий третьих лиц), разборки и (или) демонтажа объекта капитального строительства, в том числе его частей.</w:t>
      </w:r>
    </w:p>
    <w:p w:rsidR="00AE53A2" w:rsidRDefault="00AE53A2" w:rsidP="00AE53A2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b/>
          <w:szCs w:val="24"/>
          <w:lang w:eastAsia="ru-RU"/>
        </w:rPr>
      </w:pPr>
      <w:r>
        <w:rPr>
          <w:rFonts w:ascii="Arial" w:eastAsia="Times New Roman" w:hAnsi="Arial" w:cs="Arial"/>
          <w:b/>
          <w:szCs w:val="24"/>
          <w:lang w:eastAsia="ru-RU"/>
        </w:rPr>
        <w:t xml:space="preserve">               Парковка (парковочное место) – </w:t>
      </w:r>
      <w:r>
        <w:rPr>
          <w:rFonts w:ascii="Arial" w:eastAsia="Times New Roman" w:hAnsi="Arial" w:cs="Arial"/>
          <w:szCs w:val="24"/>
          <w:lang w:eastAsia="ru-RU"/>
        </w:rPr>
        <w:t xml:space="preserve">специально обозначенное и при необходимости обустроенное и оборудованное место, </w:t>
      </w:r>
      <w:proofErr w:type="gramStart"/>
      <w:r>
        <w:rPr>
          <w:rFonts w:ascii="Arial" w:eastAsia="Times New Roman" w:hAnsi="Arial" w:cs="Arial"/>
          <w:szCs w:val="24"/>
          <w:lang w:eastAsia="ru-RU"/>
        </w:rPr>
        <w:t>являющееся</w:t>
      </w:r>
      <w:proofErr w:type="gramEnd"/>
      <w:r>
        <w:rPr>
          <w:rFonts w:ascii="Arial" w:eastAsia="Times New Roman" w:hAnsi="Arial" w:cs="Arial"/>
          <w:szCs w:val="24"/>
          <w:lang w:eastAsia="ru-RU"/>
        </w:rPr>
        <w:t xml:space="preserve"> в том числе частью автомобильной дороги и (или) примыкающее к проезжей части и (или)</w:t>
      </w:r>
      <w:r>
        <w:rPr>
          <w:rFonts w:ascii="Arial" w:eastAsia="Times New Roman" w:hAnsi="Arial" w:cs="Arial"/>
          <w:b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Cs w:val="24"/>
          <w:lang w:eastAsia="ru-RU"/>
        </w:rPr>
        <w:t xml:space="preserve"> тротуару, обочине, эстакаде или мосту либо являющееся частью </w:t>
      </w:r>
      <w:proofErr w:type="spellStart"/>
      <w:r>
        <w:rPr>
          <w:rFonts w:ascii="Arial" w:eastAsia="Times New Roman" w:hAnsi="Arial" w:cs="Arial"/>
          <w:szCs w:val="24"/>
          <w:lang w:eastAsia="ru-RU"/>
        </w:rPr>
        <w:t>подэстакадных</w:t>
      </w:r>
      <w:proofErr w:type="spellEnd"/>
      <w:r>
        <w:rPr>
          <w:rFonts w:ascii="Arial" w:eastAsia="Times New Roman" w:hAnsi="Arial" w:cs="Arial"/>
          <w:szCs w:val="24"/>
          <w:lang w:eastAsia="ru-RU"/>
        </w:rPr>
        <w:t xml:space="preserve"> или </w:t>
      </w:r>
      <w:proofErr w:type="spellStart"/>
      <w:r>
        <w:rPr>
          <w:rFonts w:ascii="Arial" w:eastAsia="Times New Roman" w:hAnsi="Arial" w:cs="Arial"/>
          <w:szCs w:val="24"/>
          <w:lang w:eastAsia="ru-RU"/>
        </w:rPr>
        <w:t>подмостовых</w:t>
      </w:r>
      <w:proofErr w:type="spellEnd"/>
      <w:r>
        <w:rPr>
          <w:rFonts w:ascii="Arial" w:eastAsia="Times New Roman" w:hAnsi="Arial" w:cs="Arial"/>
          <w:szCs w:val="24"/>
          <w:lang w:eastAsia="ru-RU"/>
        </w:rPr>
        <w:t xml:space="preserve"> пространств, площадей и иных объектов улично-дорожной сети и предназначенное для организованной стоянки транспортных средств на платной основе или без взимания платы по решению собственника или много владельца автомобильной дороги, собственника земельного участка.</w:t>
      </w:r>
    </w:p>
    <w:p w:rsidR="00AE53A2" w:rsidRDefault="00AE53A2" w:rsidP="00AE53A2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                  1.2</w:t>
      </w:r>
      <w:proofErr w:type="gramStart"/>
      <w:r>
        <w:rPr>
          <w:rFonts w:ascii="Arial" w:eastAsia="Times New Roman" w:hAnsi="Arial" w:cs="Arial"/>
          <w:szCs w:val="24"/>
          <w:lang w:eastAsia="ru-RU"/>
        </w:rPr>
        <w:t xml:space="preserve"> В</w:t>
      </w:r>
      <w:proofErr w:type="gramEnd"/>
      <w:r>
        <w:rPr>
          <w:rFonts w:ascii="Arial" w:eastAsia="Times New Roman" w:hAnsi="Arial" w:cs="Arial"/>
          <w:szCs w:val="24"/>
          <w:lang w:eastAsia="ru-RU"/>
        </w:rPr>
        <w:t xml:space="preserve"> пункте 8.1.3.1 раздела 8.1  «15 метров» заменить на  «5 метров»</w:t>
      </w:r>
    </w:p>
    <w:p w:rsidR="00AE53A2" w:rsidRDefault="00AE53A2" w:rsidP="00AE53A2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                  1.3 Пункт 8.7.2 раздела 8.7 исключить.</w:t>
      </w:r>
    </w:p>
    <w:p w:rsidR="00AE53A2" w:rsidRDefault="00AE53A2" w:rsidP="00AE53A2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                     2. </w:t>
      </w:r>
      <w:proofErr w:type="gramStart"/>
      <w:r>
        <w:rPr>
          <w:rFonts w:ascii="Arial" w:eastAsia="Times New Roman" w:hAnsi="Arial" w:cs="Arial"/>
          <w:szCs w:val="24"/>
          <w:lang w:eastAsia="ru-RU"/>
        </w:rPr>
        <w:t>Контроль за</w:t>
      </w:r>
      <w:proofErr w:type="gramEnd"/>
      <w:r>
        <w:rPr>
          <w:rFonts w:ascii="Arial" w:eastAsia="Times New Roman" w:hAnsi="Arial" w:cs="Arial"/>
          <w:szCs w:val="24"/>
          <w:lang w:eastAsia="ru-RU"/>
        </w:rPr>
        <w:t xml:space="preserve"> исполнением настоящего решения возложить на главу </w:t>
      </w:r>
      <w:r>
        <w:rPr>
          <w:rFonts w:ascii="Arial" w:eastAsia="Times New Roman" w:hAnsi="Arial" w:cs="Arial"/>
          <w:szCs w:val="24"/>
          <w:lang w:eastAsia="ru-RU"/>
        </w:rPr>
        <w:lastRenderedPageBreak/>
        <w:t>администрации МО Лазаревское Щекинского района (</w:t>
      </w:r>
      <w:proofErr w:type="spellStart"/>
      <w:r>
        <w:rPr>
          <w:rFonts w:ascii="Arial" w:eastAsia="Times New Roman" w:hAnsi="Arial" w:cs="Arial"/>
          <w:szCs w:val="24"/>
          <w:lang w:eastAsia="ru-RU"/>
        </w:rPr>
        <w:t>Губарь</w:t>
      </w:r>
      <w:proofErr w:type="spellEnd"/>
      <w:r>
        <w:rPr>
          <w:rFonts w:ascii="Arial" w:eastAsia="Times New Roman" w:hAnsi="Arial" w:cs="Arial"/>
          <w:szCs w:val="24"/>
          <w:lang w:eastAsia="ru-RU"/>
        </w:rPr>
        <w:t xml:space="preserve"> Н.Н.)</w:t>
      </w:r>
    </w:p>
    <w:p w:rsidR="00AE53A2" w:rsidRDefault="00AE53A2" w:rsidP="00AE53A2">
      <w:pPr>
        <w:keepLines/>
        <w:spacing w:after="0" w:line="240" w:lineRule="auto"/>
        <w:ind w:right="424" w:firstLine="709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         3. Опубликовать настоящее решение в информационном бюллетене «Щекинский муниципальный вестник» и разместить на официальном сайте МО Лазаревское Щекинского района.</w:t>
      </w:r>
    </w:p>
    <w:p w:rsidR="00AE53A2" w:rsidRDefault="00AE53A2" w:rsidP="00AE53A2">
      <w:pPr>
        <w:keepLines/>
        <w:spacing w:after="0" w:line="240" w:lineRule="auto"/>
        <w:ind w:right="424" w:firstLine="709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       4. Решение вступает в силу со дня официального опубликования.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284"/>
        <w:gridCol w:w="4029"/>
      </w:tblGrid>
      <w:tr w:rsidR="00AE53A2" w:rsidTr="00AE53A2">
        <w:tc>
          <w:tcPr>
            <w:tcW w:w="6306" w:type="dxa"/>
            <w:vAlign w:val="bottom"/>
          </w:tcPr>
          <w:p w:rsidR="00AE53A2" w:rsidRDefault="00AE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AE53A2" w:rsidRDefault="00AE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AE53A2" w:rsidRDefault="00AE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3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AE53A2" w:rsidRDefault="00AE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3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Глава МО Лазаревское</w:t>
            </w:r>
          </w:p>
          <w:p w:rsidR="00AE53A2" w:rsidRDefault="00AE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3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Щекинского района</w:t>
            </w:r>
          </w:p>
        </w:tc>
        <w:tc>
          <w:tcPr>
            <w:tcW w:w="4042" w:type="dxa"/>
            <w:vAlign w:val="bottom"/>
          </w:tcPr>
          <w:p w:rsidR="00AE53A2" w:rsidRDefault="00AE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AE53A2" w:rsidRDefault="00AE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AE53A2" w:rsidRDefault="00AE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AE53A2" w:rsidRDefault="00AE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AE53A2" w:rsidRDefault="00AE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 xml:space="preserve">Т.Н.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ru-RU"/>
              </w:rPr>
              <w:t>Павликова</w:t>
            </w:r>
            <w:proofErr w:type="spellEnd"/>
          </w:p>
        </w:tc>
      </w:tr>
    </w:tbl>
    <w:p w:rsidR="00AE53A2" w:rsidRDefault="00AE53A2" w:rsidP="00AE53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Arial" w:eastAsia="Times New Roman" w:hAnsi="Arial" w:cs="Arial"/>
          <w:spacing w:val="1"/>
          <w:szCs w:val="24"/>
          <w:lang w:eastAsia="ru-RU"/>
        </w:rPr>
      </w:pPr>
    </w:p>
    <w:p w:rsidR="00AE53A2" w:rsidRDefault="00AE53A2" w:rsidP="00AE5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AE53A2" w:rsidRDefault="00AE53A2" w:rsidP="00AE53A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 </w:t>
      </w:r>
    </w:p>
    <w:p w:rsidR="00AE53A2" w:rsidRDefault="00AE53A2" w:rsidP="00AE53A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 </w:t>
      </w:r>
    </w:p>
    <w:p w:rsidR="00AE53A2" w:rsidRDefault="00AE53A2" w:rsidP="00AE53A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 </w:t>
      </w:r>
    </w:p>
    <w:p w:rsidR="00AE53A2" w:rsidRDefault="00AE53A2" w:rsidP="00AE53A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 </w:t>
      </w:r>
    </w:p>
    <w:p w:rsidR="00AE53A2" w:rsidRDefault="00AE53A2" w:rsidP="00AE53A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 </w:t>
      </w:r>
    </w:p>
    <w:p w:rsidR="00393768" w:rsidRDefault="00393768">
      <w:bookmarkStart w:id="0" w:name="_GoBack"/>
      <w:bookmarkEnd w:id="0"/>
    </w:p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B553C"/>
    <w:multiLevelType w:val="multilevel"/>
    <w:tmpl w:val="89BED13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672"/>
    <w:rsid w:val="00056EAE"/>
    <w:rsid w:val="00393768"/>
    <w:rsid w:val="00841672"/>
    <w:rsid w:val="00AE53A2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3A2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53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3A2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53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9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1E04EF700D2BB3D3A509494C460C803AF4440C6AE0814B58B9E080DBD51960EA4B4D44A8912F101BCD52CtER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D1C0163D0409F53E7A103BEB2EB328E8FAAF02832AF9B2AEAA85AE46773eA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1051</Words>
  <Characters>5991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2019-01-18T07:22:00Z</dcterms:created>
  <dcterms:modified xsi:type="dcterms:W3CDTF">2019-01-18T07:22:00Z</dcterms:modified>
</cp:coreProperties>
</file>