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D71848" w:rsidRPr="00D71848" w:rsidTr="000A63F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71848" w:rsidRPr="00D71848" w:rsidRDefault="00D71848" w:rsidP="00D718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D71848">
              <w:rPr>
                <w:rFonts w:ascii="Arial" w:eastAsia="Times New Roman" w:hAnsi="Arial" w:cs="Arial"/>
                <w:b/>
                <w:szCs w:val="24"/>
                <w:lang w:eastAsia="ru-RU"/>
              </w:rPr>
              <w:t>Тульская область</w:t>
            </w:r>
          </w:p>
        </w:tc>
      </w:tr>
      <w:tr w:rsidR="00D71848" w:rsidRPr="00D71848" w:rsidTr="000A63F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71848" w:rsidRPr="00D71848" w:rsidRDefault="00D71848" w:rsidP="00D718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D71848">
              <w:rPr>
                <w:rFonts w:ascii="Arial" w:eastAsia="Times New Roman" w:hAnsi="Arial" w:cs="Arial"/>
                <w:b/>
                <w:szCs w:val="24"/>
                <w:lang w:eastAsia="ru-RU"/>
              </w:rPr>
              <w:t>Муницип</w:t>
            </w:r>
            <w:r w:rsidR="00437465">
              <w:rPr>
                <w:rFonts w:ascii="Arial" w:eastAsia="Times New Roman" w:hAnsi="Arial" w:cs="Arial"/>
                <w:b/>
                <w:szCs w:val="24"/>
                <w:lang w:eastAsia="ru-RU"/>
              </w:rPr>
              <w:t>альное образование Лазаревское</w:t>
            </w:r>
            <w:r w:rsidRPr="00D71848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Щекинского района</w:t>
            </w:r>
          </w:p>
        </w:tc>
      </w:tr>
      <w:tr w:rsidR="00D71848" w:rsidRPr="00D71848" w:rsidTr="000A63F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71848" w:rsidRPr="00D71848" w:rsidRDefault="00D71848" w:rsidP="00D718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D71848">
              <w:rPr>
                <w:rFonts w:ascii="Arial" w:eastAsia="Times New Roman" w:hAnsi="Arial" w:cs="Arial"/>
                <w:b/>
                <w:szCs w:val="24"/>
                <w:lang w:eastAsia="ru-RU"/>
              </w:rPr>
              <w:t>Собрание депутатов</w:t>
            </w:r>
          </w:p>
          <w:p w:rsidR="00D71848" w:rsidRPr="00D71848" w:rsidRDefault="00D71848" w:rsidP="00D718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  <w:p w:rsidR="00D71848" w:rsidRPr="00D71848" w:rsidRDefault="00D71848" w:rsidP="00D718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</w:tr>
      <w:tr w:rsidR="00D71848" w:rsidRPr="00D71848" w:rsidTr="000A63F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71848" w:rsidRPr="00D71848" w:rsidRDefault="00D71848" w:rsidP="00D718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D71848">
              <w:rPr>
                <w:rFonts w:ascii="Arial" w:eastAsia="Times New Roman" w:hAnsi="Arial" w:cs="Arial"/>
                <w:b/>
                <w:szCs w:val="24"/>
                <w:lang w:eastAsia="ru-RU"/>
              </w:rPr>
              <w:t>Решение</w:t>
            </w:r>
            <w:r w:rsidR="00437465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проект</w:t>
            </w:r>
            <w:r w:rsidRPr="00D71848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</w:t>
            </w:r>
          </w:p>
        </w:tc>
      </w:tr>
      <w:tr w:rsidR="00D71848" w:rsidRPr="00D71848" w:rsidTr="000A63F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71848" w:rsidRPr="00D71848" w:rsidRDefault="00D71848" w:rsidP="00D718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</w:tr>
      <w:tr w:rsidR="00D71848" w:rsidRPr="00D71848" w:rsidTr="000A63F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71848" w:rsidRPr="00D71848" w:rsidRDefault="00437465" w:rsidP="00D71848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                 От         </w:t>
            </w:r>
            <w:r w:rsidR="00D71848" w:rsidRPr="00D71848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2019 года                                </w:t>
            </w:r>
            <w:r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                         №</w:t>
            </w:r>
          </w:p>
        </w:tc>
      </w:tr>
    </w:tbl>
    <w:p w:rsidR="00D71848" w:rsidRPr="00D71848" w:rsidRDefault="00D71848" w:rsidP="00D71848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jc w:val="center"/>
        <w:rPr>
          <w:rFonts w:eastAsia="Calibri"/>
          <w:b/>
          <w:sz w:val="32"/>
          <w:szCs w:val="32"/>
          <w:lang w:eastAsia="ru-RU"/>
        </w:rPr>
      </w:pPr>
      <w:r w:rsidRPr="00D71848">
        <w:rPr>
          <w:rFonts w:ascii="Arial" w:eastAsia="Calibri" w:hAnsi="Arial" w:cs="Arial"/>
          <w:b/>
          <w:sz w:val="32"/>
          <w:szCs w:val="32"/>
          <w:lang w:eastAsia="ru-RU"/>
        </w:rPr>
        <w:t xml:space="preserve">Об утверждении  Положения о приватизации муниципального имущества </w:t>
      </w:r>
      <w:r w:rsidRPr="00D71848">
        <w:rPr>
          <w:rFonts w:ascii="Arial" w:eastAsia="Calibri" w:hAnsi="Arial" w:cs="Arial"/>
          <w:b/>
          <w:sz w:val="32"/>
          <w:szCs w:val="32"/>
          <w:lang w:eastAsia="ru-RU"/>
        </w:rPr>
        <w:br/>
        <w:t>муниципаль</w:t>
      </w:r>
      <w:r w:rsidR="00437465">
        <w:rPr>
          <w:rFonts w:ascii="Arial" w:eastAsia="Calibri" w:hAnsi="Arial" w:cs="Arial"/>
          <w:b/>
          <w:sz w:val="32"/>
          <w:szCs w:val="32"/>
          <w:lang w:eastAsia="ru-RU"/>
        </w:rPr>
        <w:t>ного образования  Лазаревское</w:t>
      </w:r>
      <w:r w:rsidRPr="00D71848">
        <w:rPr>
          <w:rFonts w:ascii="Arial" w:eastAsia="Calibri" w:hAnsi="Arial" w:cs="Arial"/>
          <w:b/>
          <w:sz w:val="32"/>
          <w:szCs w:val="32"/>
          <w:lang w:eastAsia="ru-RU"/>
        </w:rPr>
        <w:t xml:space="preserve"> Щекинского района</w:t>
      </w:r>
    </w:p>
    <w:p w:rsidR="00D71848" w:rsidRPr="00D71848" w:rsidRDefault="00D71848" w:rsidP="00D71848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szCs w:val="24"/>
          <w:lang w:eastAsia="ru-RU"/>
        </w:rPr>
      </w:pPr>
      <w:r w:rsidRPr="00D71848">
        <w:rPr>
          <w:rFonts w:ascii="Tahoma" w:eastAsia="Times New Roman" w:hAnsi="Tahoma" w:cs="Tahoma"/>
          <w:szCs w:val="24"/>
          <w:lang w:eastAsia="ru-RU"/>
        </w:rPr>
        <w:t> </w:t>
      </w:r>
    </w:p>
    <w:p w:rsidR="00D71848" w:rsidRPr="00D71848" w:rsidRDefault="00D71848" w:rsidP="00D71848">
      <w:pPr>
        <w:shd w:val="clear" w:color="auto" w:fill="FFFFFF"/>
        <w:spacing w:after="0" w:line="240" w:lineRule="auto"/>
        <w:ind w:right="113"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eastAsia="Times New Roman"/>
          <w:color w:val="000000"/>
          <w:szCs w:val="24"/>
          <w:lang w:eastAsia="ru-RU"/>
        </w:rPr>
        <w:t xml:space="preserve">    </w:t>
      </w:r>
      <w:proofErr w:type="gramStart"/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Руководствуясь  Гражданским </w:t>
      </w:r>
      <w:hyperlink r:id="rId5" w:history="1">
        <w:r w:rsidRPr="00D71848">
          <w:rPr>
            <w:rFonts w:ascii="Arial" w:eastAsia="Times New Roman" w:hAnsi="Arial" w:cs="Arial"/>
            <w:color w:val="000000"/>
            <w:szCs w:val="24"/>
            <w:lang w:eastAsia="ru-RU"/>
          </w:rPr>
          <w:t>кодексом</w:t>
        </w:r>
      </w:hyperlink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Российской Федерации, Федеральными законами 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от 06.10.2003 № 131-ФЗ «Об общих принципах организации местного самоуправления в Российской Федерации», </w:t>
      </w: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от 21.12.2001 </w:t>
      </w:r>
      <w:hyperlink r:id="rId6" w:history="1">
        <w:r w:rsidRPr="00D71848">
          <w:rPr>
            <w:rFonts w:ascii="Arial" w:eastAsia="Times New Roman" w:hAnsi="Arial" w:cs="Arial"/>
            <w:color w:val="000000"/>
            <w:szCs w:val="24"/>
            <w:lang w:eastAsia="ru-RU"/>
          </w:rPr>
          <w:t>№ 178-ФЗ</w:t>
        </w:r>
      </w:hyperlink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«О приватизации государственного и муниципального имущества», от 29.07.1998 </w:t>
      </w:r>
      <w:hyperlink r:id="rId7" w:history="1">
        <w:r w:rsidRPr="00D71848">
          <w:rPr>
            <w:rFonts w:ascii="Arial" w:eastAsia="Times New Roman" w:hAnsi="Arial" w:cs="Arial"/>
            <w:color w:val="000000"/>
            <w:szCs w:val="24"/>
            <w:lang w:eastAsia="ru-RU"/>
          </w:rPr>
          <w:t>№ 135-ФЗ</w:t>
        </w:r>
      </w:hyperlink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«Об оценочной деятельности в Российской Федерации»,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</w:t>
      </w:r>
      <w:proofErr w:type="gramEnd"/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и среднего предпринимательства, и о внесении изменений в отдельные законодательные акты Российской Федерации», 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на основании  Устава муниципа</w:t>
      </w:r>
      <w:r w:rsidR="00437465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 Щекинского района Собрание депутатов муниципал</w:t>
      </w:r>
      <w:r w:rsidR="00437465">
        <w:rPr>
          <w:rFonts w:ascii="Arial" w:eastAsia="Times New Roman" w:hAnsi="Arial" w:cs="Arial"/>
          <w:szCs w:val="24"/>
          <w:lang w:eastAsia="ru-RU"/>
        </w:rPr>
        <w:t>ьного образования  Лазаревское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Щекинского района решило:</w:t>
      </w:r>
    </w:p>
    <w:p w:rsidR="00D71848" w:rsidRPr="00D71848" w:rsidRDefault="00D71848" w:rsidP="00D71848">
      <w:pPr>
        <w:spacing w:after="0" w:line="240" w:lineRule="auto"/>
        <w:ind w:right="113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 xml:space="preserve">           1. Утвердить Положение о приватизации муниципального имущества </w:t>
      </w:r>
      <w:r w:rsidRPr="00D71848">
        <w:rPr>
          <w:rFonts w:ascii="Arial" w:eastAsia="Times New Roman" w:hAnsi="Arial" w:cs="Arial"/>
          <w:szCs w:val="24"/>
          <w:lang w:eastAsia="ru-RU"/>
        </w:rPr>
        <w:br/>
        <w:t>муниципал</w:t>
      </w:r>
      <w:r w:rsidR="00437465">
        <w:rPr>
          <w:rFonts w:ascii="Arial" w:eastAsia="Times New Roman" w:hAnsi="Arial" w:cs="Arial"/>
          <w:szCs w:val="24"/>
          <w:lang w:eastAsia="ru-RU"/>
        </w:rPr>
        <w:t>ьного образования  Лазаревское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 Щекинского района (приложение).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right="113" w:firstLine="709"/>
        <w:jc w:val="both"/>
        <w:rPr>
          <w:rFonts w:ascii="Arial" w:eastAsia="Calibri" w:hAnsi="Arial" w:cs="Arial"/>
          <w:b/>
          <w:bCs/>
          <w:spacing w:val="2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2. Обнародовать настоящее решение путем размещения  на информационном стенде в администрации  муниципа</w:t>
      </w:r>
      <w:r w:rsidR="00437465">
        <w:rPr>
          <w:rFonts w:ascii="Arial" w:eastAsia="Calibri" w:hAnsi="Arial" w:cs="Arial"/>
          <w:szCs w:val="24"/>
          <w:lang w:eastAsia="ru-RU"/>
        </w:rPr>
        <w:t>льного образования Лазаревское</w:t>
      </w:r>
      <w:r w:rsidRPr="00D71848">
        <w:rPr>
          <w:rFonts w:ascii="Arial" w:eastAsia="Calibri" w:hAnsi="Arial" w:cs="Arial"/>
          <w:szCs w:val="24"/>
          <w:lang w:eastAsia="ru-RU"/>
        </w:rPr>
        <w:t xml:space="preserve">  Щекинского района по адресу:  Тульская область, Щек</w:t>
      </w:r>
      <w:r w:rsidR="00437465">
        <w:rPr>
          <w:rFonts w:ascii="Arial" w:eastAsia="Calibri" w:hAnsi="Arial" w:cs="Arial"/>
          <w:szCs w:val="24"/>
          <w:lang w:eastAsia="ru-RU"/>
        </w:rPr>
        <w:t>инский район, п. Лазарево, ул. Тульская (старая), д. 2</w:t>
      </w:r>
      <w:r w:rsidRPr="00D71848">
        <w:rPr>
          <w:rFonts w:ascii="Arial" w:eastAsia="Calibri" w:hAnsi="Arial" w:cs="Arial"/>
          <w:szCs w:val="24"/>
          <w:lang w:eastAsia="ru-RU"/>
        </w:rPr>
        <w:t xml:space="preserve">  и разместить на официальном сайте муниципал</w:t>
      </w:r>
      <w:r w:rsidR="00437465">
        <w:rPr>
          <w:rFonts w:ascii="Arial" w:eastAsia="Calibri" w:hAnsi="Arial" w:cs="Arial"/>
          <w:szCs w:val="24"/>
          <w:lang w:eastAsia="ru-RU"/>
        </w:rPr>
        <w:t>ьного образования  Лазаревское</w:t>
      </w:r>
      <w:r w:rsidRPr="00D71848">
        <w:rPr>
          <w:rFonts w:ascii="Arial" w:eastAsia="Calibri" w:hAnsi="Arial" w:cs="Arial"/>
          <w:szCs w:val="24"/>
          <w:lang w:eastAsia="ru-RU"/>
        </w:rPr>
        <w:t xml:space="preserve"> Щекинского района в информационно-телекоммуникационной сети «Интернет».</w:t>
      </w:r>
    </w:p>
    <w:p w:rsidR="00D71848" w:rsidRPr="00D71848" w:rsidRDefault="00D71848" w:rsidP="00D71848">
      <w:pPr>
        <w:spacing w:after="0" w:line="240" w:lineRule="auto"/>
        <w:ind w:right="622"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 xml:space="preserve"> 3. Решение вступает в силу со дня  обнародования.</w:t>
      </w:r>
    </w:p>
    <w:p w:rsidR="00D71848" w:rsidRPr="00D71848" w:rsidRDefault="00D71848" w:rsidP="00D71848">
      <w:pPr>
        <w:widowControl w:val="0"/>
        <w:autoSpaceDE w:val="0"/>
        <w:autoSpaceDN w:val="0"/>
        <w:adjustRightInd w:val="0"/>
        <w:spacing w:after="0" w:line="240" w:lineRule="auto"/>
        <w:ind w:right="622" w:firstLine="709"/>
        <w:jc w:val="both"/>
        <w:rPr>
          <w:rFonts w:ascii="Arial" w:eastAsia="Times New Roman" w:hAnsi="Arial" w:cs="Arial"/>
          <w:szCs w:val="24"/>
          <w:lang w:eastAsia="ru-RU"/>
        </w:rPr>
      </w:pPr>
    </w:p>
    <w:p w:rsidR="00D71848" w:rsidRPr="00D71848" w:rsidRDefault="00D71848" w:rsidP="00D71848">
      <w:pPr>
        <w:widowControl w:val="0"/>
        <w:autoSpaceDE w:val="0"/>
        <w:autoSpaceDN w:val="0"/>
        <w:adjustRightInd w:val="0"/>
        <w:spacing w:after="0" w:line="240" w:lineRule="auto"/>
        <w:ind w:right="622" w:firstLine="709"/>
        <w:jc w:val="both"/>
        <w:rPr>
          <w:rFonts w:ascii="Arial" w:eastAsia="Times New Roman" w:hAnsi="Arial" w:cs="Arial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ind w:firstLine="709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 xml:space="preserve">Глава муниципального образования </w:t>
      </w:r>
    </w:p>
    <w:p w:rsidR="00D71848" w:rsidRPr="00D71848" w:rsidRDefault="00437465" w:rsidP="00D71848">
      <w:pPr>
        <w:tabs>
          <w:tab w:val="left" w:pos="720"/>
        </w:tabs>
        <w:spacing w:after="0" w:line="240" w:lineRule="auto"/>
        <w:ind w:firstLine="709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>Лазаревское</w:t>
      </w:r>
      <w:r w:rsidR="00D71848" w:rsidRPr="00D71848">
        <w:rPr>
          <w:rFonts w:ascii="Arial" w:eastAsia="Times New Roman" w:hAnsi="Arial" w:cs="Arial"/>
          <w:szCs w:val="24"/>
          <w:lang w:eastAsia="ru-RU"/>
        </w:rPr>
        <w:t xml:space="preserve"> Ще</w:t>
      </w:r>
      <w:r>
        <w:rPr>
          <w:rFonts w:ascii="Arial" w:eastAsia="Times New Roman" w:hAnsi="Arial" w:cs="Arial"/>
          <w:szCs w:val="24"/>
          <w:lang w:eastAsia="ru-RU"/>
        </w:rPr>
        <w:t xml:space="preserve">кинского района </w:t>
      </w:r>
      <w:r>
        <w:rPr>
          <w:rFonts w:ascii="Arial" w:eastAsia="Times New Roman" w:hAnsi="Arial" w:cs="Arial"/>
          <w:szCs w:val="24"/>
          <w:lang w:eastAsia="ru-RU"/>
        </w:rPr>
        <w:tab/>
      </w:r>
      <w:r>
        <w:rPr>
          <w:rFonts w:ascii="Arial" w:eastAsia="Times New Roman" w:hAnsi="Arial" w:cs="Arial"/>
          <w:szCs w:val="24"/>
          <w:lang w:eastAsia="ru-RU"/>
        </w:rPr>
        <w:tab/>
      </w:r>
      <w:r>
        <w:rPr>
          <w:rFonts w:ascii="Arial" w:eastAsia="Times New Roman" w:hAnsi="Arial" w:cs="Arial"/>
          <w:szCs w:val="24"/>
          <w:lang w:eastAsia="ru-RU"/>
        </w:rPr>
        <w:tab/>
      </w:r>
      <w:r>
        <w:rPr>
          <w:rFonts w:ascii="Arial" w:eastAsia="Times New Roman" w:hAnsi="Arial" w:cs="Arial"/>
          <w:szCs w:val="24"/>
          <w:lang w:eastAsia="ru-RU"/>
        </w:rPr>
        <w:tab/>
        <w:t xml:space="preserve"> Т.Н. </w:t>
      </w:r>
      <w:proofErr w:type="spellStart"/>
      <w:r>
        <w:rPr>
          <w:rFonts w:ascii="Arial" w:eastAsia="Times New Roman" w:hAnsi="Arial" w:cs="Arial"/>
          <w:szCs w:val="24"/>
          <w:lang w:eastAsia="ru-RU"/>
        </w:rPr>
        <w:t>Павликова</w:t>
      </w:r>
      <w:proofErr w:type="spellEnd"/>
    </w:p>
    <w:p w:rsidR="00D71848" w:rsidRPr="00D71848" w:rsidRDefault="00D71848" w:rsidP="00D7184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437465" w:rsidRDefault="00437465" w:rsidP="00D71848">
      <w:pPr>
        <w:widowControl w:val="0"/>
        <w:spacing w:after="0" w:line="240" w:lineRule="auto"/>
        <w:ind w:left="5670"/>
        <w:jc w:val="both"/>
        <w:rPr>
          <w:rFonts w:ascii="Arial" w:eastAsia="Times New Roman" w:hAnsi="Arial" w:cs="Arial"/>
          <w:szCs w:val="24"/>
          <w:lang w:eastAsia="ru-RU"/>
        </w:rPr>
      </w:pPr>
    </w:p>
    <w:p w:rsidR="00437465" w:rsidRDefault="00437465" w:rsidP="00D71848">
      <w:pPr>
        <w:widowControl w:val="0"/>
        <w:spacing w:after="0" w:line="240" w:lineRule="auto"/>
        <w:ind w:left="5670"/>
        <w:jc w:val="both"/>
        <w:rPr>
          <w:rFonts w:ascii="Arial" w:eastAsia="Times New Roman" w:hAnsi="Arial" w:cs="Arial"/>
          <w:szCs w:val="24"/>
          <w:lang w:eastAsia="ru-RU"/>
        </w:rPr>
      </w:pPr>
    </w:p>
    <w:p w:rsidR="00437465" w:rsidRDefault="00437465" w:rsidP="00D71848">
      <w:pPr>
        <w:widowControl w:val="0"/>
        <w:spacing w:after="0" w:line="240" w:lineRule="auto"/>
        <w:ind w:left="5670"/>
        <w:jc w:val="both"/>
        <w:rPr>
          <w:rFonts w:ascii="Arial" w:eastAsia="Times New Roman" w:hAnsi="Arial" w:cs="Arial"/>
          <w:szCs w:val="24"/>
          <w:lang w:eastAsia="ru-RU"/>
        </w:rPr>
      </w:pPr>
    </w:p>
    <w:p w:rsidR="00D71848" w:rsidRPr="00D71848" w:rsidRDefault="00D71848" w:rsidP="00D71848">
      <w:pPr>
        <w:widowControl w:val="0"/>
        <w:spacing w:after="0" w:line="240" w:lineRule="auto"/>
        <w:ind w:left="5670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lastRenderedPageBreak/>
        <w:t>Приложение</w:t>
      </w:r>
    </w:p>
    <w:p w:rsidR="00D71848" w:rsidRPr="00D71848" w:rsidRDefault="00D71848" w:rsidP="00D71848">
      <w:pPr>
        <w:widowControl w:val="0"/>
        <w:spacing w:after="0" w:line="240" w:lineRule="auto"/>
        <w:ind w:left="5670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>к решению Собрания депутатов</w:t>
      </w:r>
    </w:p>
    <w:p w:rsidR="00D71848" w:rsidRPr="00D71848" w:rsidRDefault="00437465" w:rsidP="00D71848">
      <w:pPr>
        <w:widowControl w:val="0"/>
        <w:spacing w:after="0" w:line="240" w:lineRule="auto"/>
        <w:ind w:left="5670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>МО Лазаревское</w:t>
      </w:r>
    </w:p>
    <w:p w:rsidR="00D71848" w:rsidRPr="00D71848" w:rsidRDefault="00D71848" w:rsidP="00D71848">
      <w:pPr>
        <w:widowControl w:val="0"/>
        <w:spacing w:after="0" w:line="240" w:lineRule="auto"/>
        <w:ind w:left="5670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>Щекинского района</w:t>
      </w:r>
    </w:p>
    <w:p w:rsidR="00D71848" w:rsidRPr="00D71848" w:rsidRDefault="00437465" w:rsidP="00D71848">
      <w:pPr>
        <w:widowControl w:val="0"/>
        <w:spacing w:after="0" w:line="240" w:lineRule="auto"/>
        <w:ind w:left="5670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>От     2019 года  №</w:t>
      </w:r>
    </w:p>
    <w:p w:rsidR="00D71848" w:rsidRPr="00D71848" w:rsidRDefault="00D71848" w:rsidP="00D71848">
      <w:pPr>
        <w:spacing w:after="0" w:line="240" w:lineRule="auto"/>
        <w:ind w:left="5670"/>
        <w:rPr>
          <w:rFonts w:ascii="Arial" w:eastAsia="Times New Roman" w:hAnsi="Arial" w:cs="Arial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ind w:left="5670"/>
        <w:rPr>
          <w:rFonts w:ascii="Arial" w:eastAsia="Times New Roman" w:hAnsi="Arial" w:cs="Arial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D71848">
        <w:rPr>
          <w:rFonts w:ascii="Arial" w:eastAsia="Times New Roman" w:hAnsi="Arial" w:cs="Arial"/>
          <w:sz w:val="26"/>
          <w:szCs w:val="26"/>
          <w:lang w:eastAsia="ru-RU"/>
        </w:rPr>
        <w:t>Положение</w:t>
      </w:r>
    </w:p>
    <w:p w:rsidR="00D71848" w:rsidRPr="00D71848" w:rsidRDefault="00D71848" w:rsidP="00D71848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D71848">
        <w:rPr>
          <w:rFonts w:ascii="Arial" w:eastAsia="Times New Roman" w:hAnsi="Arial" w:cs="Arial"/>
          <w:sz w:val="26"/>
          <w:szCs w:val="26"/>
          <w:lang w:eastAsia="ru-RU"/>
        </w:rPr>
        <w:t xml:space="preserve">о приватизации муниципального имущества </w:t>
      </w:r>
      <w:r w:rsidRPr="00D71848">
        <w:rPr>
          <w:rFonts w:ascii="Arial" w:eastAsia="Times New Roman" w:hAnsi="Arial" w:cs="Arial"/>
          <w:sz w:val="26"/>
          <w:szCs w:val="26"/>
          <w:lang w:eastAsia="ru-RU"/>
        </w:rPr>
        <w:br/>
        <w:t>муниципал</w:t>
      </w:r>
      <w:r w:rsidR="00437465">
        <w:rPr>
          <w:rFonts w:ascii="Arial" w:eastAsia="Times New Roman" w:hAnsi="Arial" w:cs="Arial"/>
          <w:sz w:val="26"/>
          <w:szCs w:val="26"/>
          <w:lang w:eastAsia="ru-RU"/>
        </w:rPr>
        <w:t>ьного образования  Лазаревское</w:t>
      </w:r>
      <w:r w:rsidRPr="00D71848">
        <w:rPr>
          <w:rFonts w:ascii="Arial" w:eastAsia="Times New Roman" w:hAnsi="Arial" w:cs="Arial"/>
          <w:sz w:val="26"/>
          <w:szCs w:val="26"/>
          <w:lang w:eastAsia="ru-RU"/>
        </w:rPr>
        <w:t xml:space="preserve">   Щекинского района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b/>
          <w:color w:val="000000"/>
          <w:szCs w:val="24"/>
          <w:lang w:eastAsia="ru-RU"/>
        </w:rPr>
        <w:t>1. Общие положения</w:t>
      </w:r>
    </w:p>
    <w:p w:rsidR="00B97977" w:rsidRPr="00D71848" w:rsidRDefault="00D71848" w:rsidP="00B979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1.1. </w:t>
      </w:r>
      <w:proofErr w:type="gramStart"/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Настоящее Положение разработано в соответствии с Гражданским </w:t>
      </w:r>
      <w:hyperlink r:id="rId8" w:history="1">
        <w:r w:rsidRPr="00D71848">
          <w:rPr>
            <w:rFonts w:ascii="Arial" w:eastAsia="Times New Roman" w:hAnsi="Arial" w:cs="Arial"/>
            <w:color w:val="000000"/>
            <w:szCs w:val="24"/>
            <w:lang w:eastAsia="ru-RU"/>
          </w:rPr>
          <w:t>кодексом</w:t>
        </w:r>
      </w:hyperlink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Российской Федерации, Федеральными законами 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от 06.10.2003 № 131-ФЗ «Об общих принципах организации местного самоуправления в Российской Федерации», </w:t>
      </w: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от 21.12.2001 </w:t>
      </w:r>
      <w:hyperlink r:id="rId9" w:history="1">
        <w:r w:rsidRPr="00D71848">
          <w:rPr>
            <w:rFonts w:ascii="Arial" w:eastAsia="Times New Roman" w:hAnsi="Arial" w:cs="Arial"/>
            <w:color w:val="000000"/>
            <w:szCs w:val="24"/>
            <w:lang w:eastAsia="ru-RU"/>
          </w:rPr>
          <w:t>№ 178-ФЗ</w:t>
        </w:r>
      </w:hyperlink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«О приватизации государственного и муниципального имущества», от 29.07.1998 </w:t>
      </w:r>
      <w:hyperlink r:id="rId10" w:history="1">
        <w:r w:rsidRPr="00D71848">
          <w:rPr>
            <w:rFonts w:ascii="Arial" w:eastAsia="Times New Roman" w:hAnsi="Arial" w:cs="Arial"/>
            <w:color w:val="000000"/>
            <w:szCs w:val="24"/>
            <w:lang w:eastAsia="ru-RU"/>
          </w:rPr>
          <w:t>№ 135-ФЗ</w:t>
        </w:r>
      </w:hyperlink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«Об оценочной деятельности в Российской Федерации»,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</w:t>
      </w:r>
      <w:proofErr w:type="gramEnd"/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</w:t>
      </w:r>
      <w:hyperlink r:id="rId11" w:history="1">
        <w:r w:rsidRPr="00D71848">
          <w:rPr>
            <w:rFonts w:ascii="Arial" w:eastAsia="Times New Roman" w:hAnsi="Arial" w:cs="Arial"/>
            <w:color w:val="000000"/>
            <w:szCs w:val="24"/>
            <w:lang w:eastAsia="ru-RU"/>
          </w:rPr>
          <w:t>Уставом</w:t>
        </w:r>
      </w:hyperlink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муниципального образования</w:t>
      </w:r>
      <w:r w:rsidR="00B97977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="00437465">
        <w:rPr>
          <w:rFonts w:ascii="Arial" w:eastAsia="Times New Roman" w:hAnsi="Arial" w:cs="Arial"/>
          <w:color w:val="000000"/>
          <w:szCs w:val="24"/>
          <w:lang w:eastAsia="ru-RU"/>
        </w:rPr>
        <w:t>Щекинского</w:t>
      </w: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район</w:t>
      </w:r>
      <w:r w:rsidR="00437465">
        <w:rPr>
          <w:rFonts w:ascii="Arial" w:eastAsia="Times New Roman" w:hAnsi="Arial" w:cs="Arial"/>
          <w:color w:val="000000"/>
          <w:szCs w:val="24"/>
          <w:lang w:eastAsia="ru-RU"/>
        </w:rPr>
        <w:t>а</w:t>
      </w: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, </w:t>
      </w:r>
      <w:r w:rsidRPr="00D71848">
        <w:rPr>
          <w:rFonts w:ascii="Arial" w:eastAsia="Times New Roman" w:hAnsi="Arial" w:cs="Arial"/>
          <w:szCs w:val="24"/>
          <w:lang w:eastAsia="ru-RU"/>
        </w:rPr>
        <w:t>решением Соб</w:t>
      </w:r>
      <w:r w:rsidR="00437465">
        <w:rPr>
          <w:rFonts w:ascii="Arial" w:eastAsia="Times New Roman" w:hAnsi="Arial" w:cs="Arial"/>
          <w:szCs w:val="24"/>
          <w:lang w:eastAsia="ru-RU"/>
        </w:rPr>
        <w:t>рания депутатов МО Лазаревское</w:t>
      </w:r>
      <w:r w:rsidR="00B97977">
        <w:rPr>
          <w:rFonts w:ascii="Arial" w:eastAsia="Times New Roman" w:hAnsi="Arial" w:cs="Arial"/>
          <w:szCs w:val="24"/>
          <w:lang w:eastAsia="ru-RU"/>
        </w:rPr>
        <w:t xml:space="preserve"> </w:t>
      </w:r>
      <w:proofErr w:type="spellStart"/>
      <w:r w:rsidR="00B97977">
        <w:rPr>
          <w:rFonts w:ascii="Arial" w:eastAsia="Times New Roman" w:hAnsi="Arial" w:cs="Arial"/>
          <w:szCs w:val="24"/>
          <w:lang w:eastAsia="ru-RU"/>
        </w:rPr>
        <w:t>Щёкинского</w:t>
      </w:r>
      <w:proofErr w:type="spellEnd"/>
      <w:r w:rsidR="00B97977">
        <w:rPr>
          <w:rFonts w:ascii="Arial" w:eastAsia="Times New Roman" w:hAnsi="Arial" w:cs="Arial"/>
          <w:szCs w:val="24"/>
          <w:lang w:eastAsia="ru-RU"/>
        </w:rPr>
        <w:t xml:space="preserve"> района от 22.06.2011 года №11-3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 «Об утверждении Положения о порядке владения, пользования и распоряжения муниципальной</w:t>
      </w:r>
      <w:r w:rsidR="00B97977">
        <w:rPr>
          <w:rFonts w:ascii="Arial" w:eastAsia="Times New Roman" w:hAnsi="Arial" w:cs="Arial"/>
          <w:szCs w:val="24"/>
          <w:lang w:eastAsia="ru-RU"/>
        </w:rPr>
        <w:t xml:space="preserve"> собственностью МО Лазаревское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 </w:t>
      </w:r>
      <w:proofErr w:type="spellStart"/>
      <w:r w:rsidRPr="00D71848">
        <w:rPr>
          <w:rFonts w:ascii="Arial" w:eastAsia="Times New Roman" w:hAnsi="Arial" w:cs="Arial"/>
          <w:szCs w:val="24"/>
          <w:lang w:eastAsia="ru-RU"/>
        </w:rPr>
        <w:t>Щёкинского</w:t>
      </w:r>
      <w:proofErr w:type="spellEnd"/>
      <w:r w:rsidRPr="00D71848">
        <w:rPr>
          <w:rFonts w:ascii="Arial" w:eastAsia="Times New Roman" w:hAnsi="Arial" w:cs="Arial"/>
          <w:szCs w:val="24"/>
          <w:lang w:eastAsia="ru-RU"/>
        </w:rPr>
        <w:t xml:space="preserve"> района».</w:t>
      </w:r>
      <w:r w:rsidRPr="00D7184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Отношения, не урегулированные настоящим Положением, регулируются нормативными правовыми актами органов Российской Федерации, Тульской области и муниципал</w:t>
      </w:r>
      <w:r w:rsidR="00B97977">
        <w:rPr>
          <w:rFonts w:ascii="Arial" w:eastAsia="Times New Roman" w:hAnsi="Arial" w:cs="Arial"/>
          <w:color w:val="000000"/>
          <w:szCs w:val="24"/>
          <w:lang w:eastAsia="ru-RU"/>
        </w:rPr>
        <w:t>ьного образования  Лазаревское</w:t>
      </w: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Щекинского района о приватизации.  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1.2. Под приватизацией муниципального имущества понимается возмездное отчуждение имущества, находящегося в собственнос</w:t>
      </w:r>
      <w:r w:rsidR="00B97977">
        <w:rPr>
          <w:rFonts w:ascii="Arial" w:eastAsia="Times New Roman" w:hAnsi="Arial" w:cs="Arial"/>
          <w:color w:val="000000"/>
          <w:szCs w:val="24"/>
          <w:lang w:eastAsia="ru-RU"/>
        </w:rPr>
        <w:t>ти муниципального образования  Лазаревское</w:t>
      </w: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Щекинского района  (далее - муниципальное имущество), в собственность физических и (или) юридических лиц.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1.3.  Положение устанавливает цели, ограничения, задания и порядок приватизации.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1.4. </w:t>
      </w:r>
      <w:proofErr w:type="gramStart"/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Целями Положения являются: распоряжение муниципальным имуществом в интересах населения муниципа</w:t>
      </w:r>
      <w:r w:rsidR="00B97977">
        <w:rPr>
          <w:rFonts w:ascii="Arial" w:eastAsia="Times New Roman" w:hAnsi="Arial" w:cs="Arial"/>
          <w:color w:val="000000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Щекинского района; формирование широкого слоя частных собственников как экономической основы рыночных отношений, развитие малого и среднего предпринимательства; обеспечение развития производства и занятости населения, создание новых рабочих мест, изменение структуры занятости работающего населения в соответствии с потребностями муниципа</w:t>
      </w:r>
      <w:r w:rsidR="00B97977">
        <w:rPr>
          <w:rFonts w:ascii="Arial" w:eastAsia="Times New Roman" w:hAnsi="Arial" w:cs="Arial"/>
          <w:color w:val="000000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Щекинского района;</w:t>
      </w:r>
      <w:proofErr w:type="gramEnd"/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привлечение инвестиций для производственного, технологического и социального развития приватизируемых предприятий; сохранение и расширение объема товаров и предоставляемых услуг.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1.5. Ограничения, особые условия использования приватизированного имущества, установленные договорами купли-продажи, сохраняют свою силу при всех последующих сделках с указанным имуществом вплоть до их отмены.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1.6. При приватизации муниципального имущества законным средством платежа признается денежная единица (валюта) Российской Федерации.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1.7. Продажа (передача) кредиторам права собственности на муниципальное имущество, приватизация которого регулируется настоящим Положением, в зачет внутренних и внешних долговых обязательств  муниципального образования Яснополянское Щекинского района, а равно обмен такого имущества на иное имущество (денежные средства, товары и услуги) не допускается.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1.8. Продавцом приватизируемого имущества является администрация  муниципа</w:t>
      </w:r>
      <w:r w:rsidR="00B97977">
        <w:rPr>
          <w:rFonts w:ascii="Arial" w:eastAsia="Times New Roman" w:hAnsi="Arial" w:cs="Arial"/>
          <w:color w:val="000000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Щекинского района. Юридические и </w:t>
      </w: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lastRenderedPageBreak/>
        <w:t>физические лица, заключившие договоры купли-продажи муниципального имущества, далее именуются Покупатели.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1.9. </w:t>
      </w:r>
      <w:r w:rsidRPr="00D71848">
        <w:rPr>
          <w:rFonts w:ascii="Arial" w:eastAsia="Times New Roman" w:hAnsi="Arial" w:cs="Arial"/>
          <w:szCs w:val="24"/>
          <w:lang w:eastAsia="ru-RU"/>
        </w:rPr>
        <w:t>Отчет о результатах приватизации муниципального имущества за прошедший год подлежит размещению на официальном Сайте муниципал</w:t>
      </w:r>
      <w:r w:rsidR="00B97977">
        <w:rPr>
          <w:rFonts w:ascii="Arial" w:eastAsia="Times New Roman" w:hAnsi="Arial" w:cs="Arial"/>
          <w:szCs w:val="24"/>
          <w:lang w:eastAsia="ru-RU"/>
        </w:rPr>
        <w:t>ьного образования Лазаревское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 Щекинского района в сети «Интернет» одновременно с представлением Собранию депутатов муниципа</w:t>
      </w:r>
      <w:r w:rsidR="00B97977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 Щекинского района отчета о приватизации муниципального имущества в составе отчета об исполнении местного бюджета за прошедший год, согласно приложению №1.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 xml:space="preserve">1.10 </w:t>
      </w:r>
      <w:r w:rsidRPr="00D71848">
        <w:rPr>
          <w:rFonts w:ascii="Arial" w:eastAsia="Calibri" w:hAnsi="Arial" w:cs="Arial"/>
          <w:szCs w:val="24"/>
          <w:lang w:eastAsia="ru-RU"/>
        </w:rPr>
        <w:t>Действие настоящего Положения не распространяется на отношения, возникающие при отчуждении: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1.10.1 земли, за исключением отчуждения земельных участков, на которых расположены объекты недвижимости, в том числе имущественные комплексы;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1.10.2 природных ресурсов;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1.10.3 муниципального жилищного фонда;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1.10.4 муниципального имущества, находящегося за пределами территории Российской Федерации;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1.10.5 муниципального имущества в случаях, предусмотренных международными договорами Российской Федерации;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proofErr w:type="gramStart"/>
      <w:r w:rsidRPr="00D71848">
        <w:rPr>
          <w:rFonts w:ascii="Arial" w:eastAsia="Calibri" w:hAnsi="Arial" w:cs="Arial"/>
          <w:szCs w:val="24"/>
          <w:lang w:eastAsia="ru-RU"/>
        </w:rPr>
        <w:t>1.10.6 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 и иного находящегося в муниципальной собственности имущества религиозного назначения, а также безвозмездно в собственность общероссийских общественных организаций инвалидов и организаций, единственными учредителями которых являются общероссийские общественные организации инвалидов, земельных участков, которые находятся в муниципальной собственности и на которых расположены</w:t>
      </w:r>
      <w:proofErr w:type="gramEnd"/>
      <w:r w:rsidRPr="00D71848">
        <w:rPr>
          <w:rFonts w:ascii="Arial" w:eastAsia="Calibri" w:hAnsi="Arial" w:cs="Arial"/>
          <w:szCs w:val="24"/>
          <w:lang w:eastAsia="ru-RU"/>
        </w:rPr>
        <w:t xml:space="preserve"> здания, строения и сооружения, находящиеся в собственности указанных организаций;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1.10.7 муниципального имущества в собственность некоммерческих организаций, созданных при преобразовании муниципальных унитарных предприятий, и муниципального имущества, передаваемого государственным корпорациям и иным некоммерческим организациям в качестве имущественного взноса муниципального образования;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1.10.8 муниципальными унитарными предприятиями, муниципальными учреждениями имущества, закрепленного за ними в хозяйственном ведении или оперативном управлении;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1.10.9 муниципального имущества на основании судебного решения;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1.10.10 акций в предусмотренных федеральными законами случаях возникновения у муниципального образования права требовать выкупа их акционерным обществом;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 xml:space="preserve">1.10.11 акций акционерного общества, а также ценных бумаг, конвертируемых в акции акционерного общества, в случае их выкупа в порядке, установленном </w:t>
      </w:r>
      <w:hyperlink r:id="rId12" w:history="1">
        <w:r w:rsidRPr="00D71848">
          <w:rPr>
            <w:rFonts w:ascii="Arial" w:eastAsia="Calibri" w:hAnsi="Arial" w:cs="Arial"/>
            <w:szCs w:val="24"/>
            <w:lang w:eastAsia="ru-RU"/>
          </w:rPr>
          <w:t>статьями 84.2</w:t>
        </w:r>
      </w:hyperlink>
      <w:r w:rsidRPr="00D71848">
        <w:rPr>
          <w:rFonts w:ascii="Arial" w:eastAsia="Calibri" w:hAnsi="Arial" w:cs="Arial"/>
          <w:szCs w:val="24"/>
          <w:lang w:eastAsia="ru-RU"/>
        </w:rPr>
        <w:t xml:space="preserve">, </w:t>
      </w:r>
      <w:hyperlink r:id="rId13" w:history="1">
        <w:r w:rsidRPr="00D71848">
          <w:rPr>
            <w:rFonts w:ascii="Arial" w:eastAsia="Calibri" w:hAnsi="Arial" w:cs="Arial"/>
            <w:szCs w:val="24"/>
            <w:lang w:eastAsia="ru-RU"/>
          </w:rPr>
          <w:t>84.7</w:t>
        </w:r>
      </w:hyperlink>
      <w:r w:rsidRPr="00D71848">
        <w:rPr>
          <w:rFonts w:ascii="Arial" w:eastAsia="Calibri" w:hAnsi="Arial" w:cs="Arial"/>
          <w:szCs w:val="24"/>
          <w:lang w:eastAsia="ru-RU"/>
        </w:rPr>
        <w:t xml:space="preserve"> и </w:t>
      </w:r>
      <w:hyperlink r:id="rId14" w:history="1">
        <w:r w:rsidRPr="00D71848">
          <w:rPr>
            <w:rFonts w:ascii="Arial" w:eastAsia="Calibri" w:hAnsi="Arial" w:cs="Arial"/>
            <w:szCs w:val="24"/>
            <w:lang w:eastAsia="ru-RU"/>
          </w:rPr>
          <w:t>84.8</w:t>
        </w:r>
      </w:hyperlink>
      <w:r w:rsidRPr="00D71848">
        <w:rPr>
          <w:rFonts w:ascii="Arial" w:eastAsia="Calibri" w:hAnsi="Arial" w:cs="Arial"/>
          <w:szCs w:val="24"/>
          <w:lang w:eastAsia="ru-RU"/>
        </w:rPr>
        <w:t xml:space="preserve"> Федерального закона от 26 декабря 1995 года № 208-ФЗ «Об акционерных обществах»;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1.10.12 имущества, передаваемого в собственность Российского научного фонда в качестве имущественного взноса Российской Федерации;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 xml:space="preserve">1.10.13 имущества, передаваемого в собственность управляющей компании в качестве имущественного взноса муниципального образования в порядке, установленном Федеральным </w:t>
      </w:r>
      <w:hyperlink r:id="rId15" w:history="1">
        <w:r w:rsidRPr="00D71848">
          <w:rPr>
            <w:rFonts w:ascii="Arial" w:eastAsia="Calibri" w:hAnsi="Arial" w:cs="Arial"/>
            <w:szCs w:val="24"/>
            <w:lang w:eastAsia="ru-RU"/>
          </w:rPr>
          <w:t>законом</w:t>
        </w:r>
      </w:hyperlink>
      <w:r w:rsidRPr="00D71848">
        <w:rPr>
          <w:rFonts w:ascii="Arial" w:eastAsia="Calibri" w:hAnsi="Arial" w:cs="Arial"/>
          <w:szCs w:val="24"/>
          <w:lang w:eastAsia="ru-RU"/>
        </w:rPr>
        <w:t xml:space="preserve"> от 29.12.2014 № 473-ФЗ «О территориях опережающего социально-экономического развития в Российской Федерации»;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Отчуждение указанного в настоящем пункте муниципального имущества регулируется иными федеральными законами и (или) иными нормативными правовыми актами.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1.11. Приватизация муниципального имущества осуществляется органами местного самоуправления муниципального образования  </w:t>
      </w:r>
      <w:proofErr w:type="gramStart"/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Яснополянское</w:t>
      </w:r>
      <w:proofErr w:type="gramEnd"/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Щекинского района самостоятельно в соответствии с законодательством Российской Федерации о приватизации и настоящим Положением.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lastRenderedPageBreak/>
        <w:t>Покупателями государственного и муниципального имущества могут быть любые физические и юридические лица, за исключением: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- государственных и муниципальных унитарных предприятий, государственных и муниципальных учреждений;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16" w:history="1">
        <w:r w:rsidRPr="00D71848">
          <w:rPr>
            <w:rFonts w:ascii="Arial" w:eastAsia="Calibri" w:hAnsi="Arial" w:cs="Arial"/>
            <w:szCs w:val="24"/>
            <w:lang w:eastAsia="ru-RU"/>
          </w:rPr>
          <w:t>статьей 25</w:t>
        </w:r>
      </w:hyperlink>
      <w:r w:rsidRPr="00D71848">
        <w:rPr>
          <w:rFonts w:ascii="Arial" w:eastAsia="Calibri" w:hAnsi="Arial" w:cs="Arial"/>
          <w:szCs w:val="24"/>
          <w:lang w:eastAsia="ru-RU"/>
        </w:rPr>
        <w:t xml:space="preserve"> Федерального закона от 21.12.2001 № 178-ФЗ «О приватизации государственного и муниципального имущества»;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proofErr w:type="gramStart"/>
      <w:r w:rsidRPr="00D71848">
        <w:rPr>
          <w:rFonts w:ascii="Arial" w:eastAsia="Calibri" w:hAnsi="Arial" w:cs="Arial"/>
          <w:szCs w:val="24"/>
          <w:lang w:eastAsia="ru-RU"/>
        </w:rPr>
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7" w:history="1">
        <w:r w:rsidRPr="00D71848">
          <w:rPr>
            <w:rFonts w:ascii="Arial" w:eastAsia="Calibri" w:hAnsi="Arial" w:cs="Arial"/>
            <w:szCs w:val="24"/>
            <w:lang w:eastAsia="ru-RU"/>
          </w:rPr>
          <w:t>перечень</w:t>
        </w:r>
      </w:hyperlink>
      <w:r w:rsidRPr="00D71848">
        <w:rPr>
          <w:rFonts w:ascii="Arial" w:eastAsia="Calibri" w:hAnsi="Arial" w:cs="Arial"/>
          <w:szCs w:val="24"/>
          <w:lang w:eastAsia="ru-RU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D71848">
        <w:rPr>
          <w:rFonts w:ascii="Arial" w:eastAsia="Calibri" w:hAnsi="Arial" w:cs="Arial"/>
          <w:szCs w:val="24"/>
          <w:lang w:eastAsia="ru-RU"/>
        </w:rPr>
        <w:t>бенефициарных</w:t>
      </w:r>
      <w:proofErr w:type="spellEnd"/>
      <w:r w:rsidRPr="00D71848">
        <w:rPr>
          <w:rFonts w:ascii="Arial" w:eastAsia="Calibri" w:hAnsi="Arial" w:cs="Arial"/>
          <w:szCs w:val="24"/>
          <w:lang w:eastAsia="ru-RU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D71848">
        <w:rPr>
          <w:rFonts w:ascii="Arial" w:eastAsia="Calibri" w:hAnsi="Arial" w:cs="Arial"/>
          <w:szCs w:val="24"/>
          <w:lang w:eastAsia="ru-RU"/>
        </w:rPr>
        <w:t xml:space="preserve"> Федерации.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 xml:space="preserve">Понятие "контролирующее лицо" используется в том же значении, что и в </w:t>
      </w:r>
      <w:hyperlink r:id="rId18" w:history="1">
        <w:r w:rsidRPr="00D71848">
          <w:rPr>
            <w:rFonts w:ascii="Arial" w:eastAsia="Calibri" w:hAnsi="Arial" w:cs="Arial"/>
            <w:szCs w:val="24"/>
            <w:lang w:eastAsia="ru-RU"/>
          </w:rPr>
          <w:t>статье 5</w:t>
        </w:r>
      </w:hyperlink>
      <w:r w:rsidRPr="00D71848">
        <w:rPr>
          <w:rFonts w:ascii="Arial" w:eastAsia="Calibri" w:hAnsi="Arial" w:cs="Arial"/>
          <w:szCs w:val="24"/>
          <w:lang w:eastAsia="ru-RU"/>
        </w:rPr>
        <w:t xml:space="preserve"> Федерального закона от 29 апреля 2008 года N 57-ФЗ "О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государства". Понятия "выгодоприобретатель" и "</w:t>
      </w:r>
      <w:proofErr w:type="spellStart"/>
      <w:r w:rsidRPr="00D71848">
        <w:rPr>
          <w:rFonts w:ascii="Arial" w:eastAsia="Calibri" w:hAnsi="Arial" w:cs="Arial"/>
          <w:szCs w:val="24"/>
          <w:lang w:eastAsia="ru-RU"/>
        </w:rPr>
        <w:t>бенефициарный</w:t>
      </w:r>
      <w:proofErr w:type="spellEnd"/>
      <w:r w:rsidRPr="00D71848">
        <w:rPr>
          <w:rFonts w:ascii="Arial" w:eastAsia="Calibri" w:hAnsi="Arial" w:cs="Arial"/>
          <w:szCs w:val="24"/>
          <w:lang w:eastAsia="ru-RU"/>
        </w:rPr>
        <w:t xml:space="preserve"> владелец" используются в значениях, указанных в </w:t>
      </w:r>
      <w:hyperlink r:id="rId19" w:history="1">
        <w:r w:rsidRPr="00D71848">
          <w:rPr>
            <w:rFonts w:ascii="Arial" w:eastAsia="Calibri" w:hAnsi="Arial" w:cs="Arial"/>
            <w:color w:val="0000FF"/>
            <w:szCs w:val="24"/>
            <w:lang w:eastAsia="ru-RU"/>
          </w:rPr>
          <w:t>статье 3</w:t>
        </w:r>
      </w:hyperlink>
      <w:r w:rsidRPr="00D71848">
        <w:rPr>
          <w:rFonts w:ascii="Arial" w:eastAsia="Calibri" w:hAnsi="Arial" w:cs="Arial"/>
          <w:szCs w:val="24"/>
          <w:lang w:eastAsia="ru-RU"/>
        </w:rPr>
        <w:t xml:space="preserve">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proofErr w:type="gramStart"/>
      <w:r w:rsidRPr="00D71848">
        <w:rPr>
          <w:rFonts w:ascii="Arial" w:eastAsia="Calibri" w:hAnsi="Arial" w:cs="Arial"/>
          <w:szCs w:val="24"/>
          <w:lang w:eastAsia="ru-RU"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  <w:proofErr w:type="gramEnd"/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государственного и муниципального имущества.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Акционерные общества, общества с ограниченной ответственностью не могут являться покупателями своих акций, своих долей в уставных капиталах, приватизируемых в соответствии с настоящим Федеральным законом.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В случае</w:t>
      </w:r>
      <w:proofErr w:type="gramStart"/>
      <w:r w:rsidRPr="00D71848">
        <w:rPr>
          <w:rFonts w:ascii="Arial" w:eastAsia="Calibri" w:hAnsi="Arial" w:cs="Arial"/>
          <w:szCs w:val="24"/>
          <w:lang w:eastAsia="ru-RU"/>
        </w:rPr>
        <w:t>,</w:t>
      </w:r>
      <w:proofErr w:type="gramEnd"/>
      <w:r w:rsidRPr="00D71848">
        <w:rPr>
          <w:rFonts w:ascii="Arial" w:eastAsia="Calibri" w:hAnsi="Arial" w:cs="Arial"/>
          <w:szCs w:val="24"/>
          <w:lang w:eastAsia="ru-RU"/>
        </w:rPr>
        <w:t xml:space="preserve"> если впоследствии будет установлено, что покупатель государственного или муниципального имущества не имел законное право на его приобретение, соответствующая сделка является ничтожной.   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1.13. Приватизация муниципального имущества основывается на признании равенства покупателей муниципального имущества и открытости деятельности органов местного самоуправления  муниципального образования </w:t>
      </w:r>
      <w:proofErr w:type="gramStart"/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Яснополянское</w:t>
      </w:r>
      <w:proofErr w:type="gramEnd"/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Щекинского района.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D71848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2. Планирование приватизации муниципального имущества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color w:val="000000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2.1. Состав имущества, подлежащего приватизации, определяется в прогнозном плане, проект которого разрабатывается администрацией муниципа</w:t>
      </w:r>
      <w:r w:rsidR="00B97977">
        <w:rPr>
          <w:rFonts w:ascii="Arial" w:eastAsia="Times New Roman" w:hAnsi="Arial" w:cs="Arial"/>
          <w:color w:val="000000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 Щекинского района. 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Прогнозный план приватизации муниципального имущества составляется ежегодно и утверждается Собранием депутатов муниципа</w:t>
      </w:r>
      <w:r w:rsidR="00B97977">
        <w:rPr>
          <w:rFonts w:ascii="Arial" w:eastAsia="Times New Roman" w:hAnsi="Arial" w:cs="Arial"/>
          <w:color w:val="000000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 Щекинского района (далее – Собрание представителей). В прогнозном плане указываются предполагаемые сроки приватизации муниципального имущества, сведения о предполагаемой стоимости приватизируемого имущества.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lastRenderedPageBreak/>
        <w:t>Прогнозный план утверждается на предстоящий финансовый год и два последующих плановых года. Изменения в прогнозный план утверждаются Собранием депутатов.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>Прогнозный  план приватизации предоставляется одновременно с проектом бюджета муниципа</w:t>
      </w:r>
      <w:r w:rsidR="00B97977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 Щекинского района для утверждения Собранием депутатов муниципального образования Яснополянское  Щекинского района в срок не позднее 15 ноября года, предшествующего </w:t>
      </w:r>
      <w:proofErr w:type="gramStart"/>
      <w:r w:rsidRPr="00D71848">
        <w:rPr>
          <w:rFonts w:ascii="Arial" w:eastAsia="Times New Roman" w:hAnsi="Arial" w:cs="Arial"/>
          <w:szCs w:val="24"/>
          <w:lang w:eastAsia="ru-RU"/>
        </w:rPr>
        <w:t>планируемому</w:t>
      </w:r>
      <w:proofErr w:type="gramEnd"/>
      <w:r w:rsidRPr="00D71848">
        <w:rPr>
          <w:rFonts w:ascii="Arial" w:eastAsia="Times New Roman" w:hAnsi="Arial" w:cs="Arial"/>
          <w:szCs w:val="24"/>
          <w:lang w:eastAsia="ru-RU"/>
        </w:rPr>
        <w:t>. При внесении изменений в прогнозный план приватизации администрация муниципал</w:t>
      </w:r>
      <w:r w:rsidR="00EA326D">
        <w:rPr>
          <w:rFonts w:ascii="Arial" w:eastAsia="Times New Roman" w:hAnsi="Arial" w:cs="Arial"/>
          <w:szCs w:val="24"/>
          <w:lang w:eastAsia="ru-RU"/>
        </w:rPr>
        <w:t>ьного образования  Лазаревское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Щекинского района одновременно готовит предложение о внесение изменений в решение о бюджете.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Муниципальное имущество, включенное в прогнозный план на текущий год и не приватизированное по каким-либо причинам в текущем году, включается в прогнозный план на предстоящий финансовый год.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2.2. Прогнозный план должен содержать перечень акций открытых (акционерных) обществ, находящихся в муниципальной собственности муниципа</w:t>
      </w:r>
      <w:r w:rsidR="00EA326D">
        <w:rPr>
          <w:rFonts w:ascii="Arial" w:eastAsia="Times New Roman" w:hAnsi="Arial" w:cs="Arial"/>
          <w:color w:val="000000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 Щекинского района, иного муниципального имущества, которое планируется приватизировать в соответствующем году, характеристики муниципального имущества, ограничения на использование приватизируемого муниципального имущества.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Допускается внесение изменений в утвержденный прогнозный план в течение года в порядке, установленном настоящим Положением.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2.3. Приватизация объектов муниципальной собственности, не включенных в прогнозный план приватизации, не допускается.</w:t>
      </w:r>
    </w:p>
    <w:p w:rsidR="00EA326D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2.4. Прогнозный план приватизации муниципального имущества подлежит официальному опубликованию (обнародованию) и размещению на официальном Сайте муниципа</w:t>
      </w:r>
      <w:r w:rsidR="00EA326D">
        <w:rPr>
          <w:rFonts w:ascii="Arial" w:eastAsia="Times New Roman" w:hAnsi="Arial" w:cs="Arial"/>
          <w:color w:val="000000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Щекинского района в сети «Интернет». 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2.5. </w:t>
      </w:r>
      <w:proofErr w:type="gramStart"/>
      <w:r w:rsidRPr="00D71848">
        <w:rPr>
          <w:rFonts w:ascii="Arial" w:eastAsia="Times New Roman" w:hAnsi="Arial" w:cs="Arial"/>
          <w:szCs w:val="24"/>
          <w:lang w:eastAsia="ru-RU"/>
        </w:rPr>
        <w:t>При внесении на рассмотрение Собрания депутатов прогнозного плана приватизации сектор по земельным и имущественным отношениям  администрации муниципа</w:t>
      </w:r>
      <w:r w:rsidR="00EA326D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Щекинского района представляет по каждому объекту, включенному в прогнозный план, пояснительную записку об использовании объекта, о его техническом состоянии, отнесении его к памятникам истории и культуры, объектам социального или культурного назначения с заключением сектора по земельным и имущественным отношениям администрации муниципального</w:t>
      </w:r>
      <w:proofErr w:type="gramEnd"/>
      <w:r w:rsidRPr="00D71848">
        <w:rPr>
          <w:rFonts w:ascii="Arial" w:eastAsia="Times New Roman" w:hAnsi="Arial" w:cs="Arial"/>
          <w:szCs w:val="24"/>
          <w:lang w:eastAsia="ru-RU"/>
        </w:rPr>
        <w:t xml:space="preserve"> образования</w:t>
      </w:r>
      <w:r w:rsidR="00EA326D">
        <w:rPr>
          <w:rFonts w:ascii="Arial" w:eastAsia="Times New Roman" w:hAnsi="Arial" w:cs="Arial"/>
          <w:szCs w:val="24"/>
          <w:lang w:eastAsia="ru-RU"/>
        </w:rPr>
        <w:t xml:space="preserve">  Лазаревское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Щекинского района о целесообразности продажи.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szCs w:val="24"/>
          <w:lang w:eastAsia="ru-RU"/>
        </w:rPr>
      </w:pPr>
      <w:r w:rsidRPr="00D71848">
        <w:rPr>
          <w:rFonts w:ascii="Arial" w:eastAsia="Times New Roman" w:hAnsi="Arial" w:cs="Arial"/>
          <w:b/>
          <w:color w:val="000000"/>
          <w:szCs w:val="24"/>
          <w:lang w:eastAsia="ru-RU"/>
        </w:rPr>
        <w:t xml:space="preserve"> </w:t>
      </w:r>
      <w:r w:rsidRPr="00D71848">
        <w:rPr>
          <w:rFonts w:ascii="Arial" w:eastAsia="Times New Roman" w:hAnsi="Arial" w:cs="Arial"/>
          <w:b/>
          <w:szCs w:val="24"/>
          <w:lang w:eastAsia="ru-RU"/>
        </w:rPr>
        <w:t>3. Цена приватизируемого имущества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>3.1. Имущество продается по рыночной стоимости.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>3.2. Стоимость имущества, продаваемого на торгах, определяется в процессе торгов. Начальная цена имущества, продаваемого на торгах, устанавливается постановлением администрации муниципа</w:t>
      </w:r>
      <w:r w:rsidR="00EA326D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Щекинского района на основании отчета независимого оценщика.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b/>
          <w:szCs w:val="24"/>
          <w:lang w:eastAsia="ru-RU"/>
        </w:rPr>
        <w:t xml:space="preserve"> </w:t>
      </w:r>
      <w:r w:rsidRPr="00D71848">
        <w:rPr>
          <w:rFonts w:ascii="Arial" w:eastAsia="Times New Roman" w:hAnsi="Arial" w:cs="Arial"/>
          <w:szCs w:val="24"/>
          <w:lang w:eastAsia="ru-RU"/>
        </w:rPr>
        <w:t>3.3. Стоимость услуг по оценке имущества устанавливается договором на оказание услуг по оценке. Независимые оценщики, привлекаемые администрацией муниципа</w:t>
      </w:r>
      <w:r w:rsidR="00EA326D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 Щекинского района, должны соответствовать требованиям, установленным законами и иными нормативными актами Российской Федерации и Тульской области об оценочной деятельности. Отчет независимого оценщика заказывает и оплачивает администрация муниципа</w:t>
      </w:r>
      <w:r w:rsidR="00EA326D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 Щекинского района в соответствии с бюджетом.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 xml:space="preserve"> 3.4. Средства от приватизации муниципального имущества в полном объеме подлежат зачислению в местный бюджет.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Cs w:val="24"/>
          <w:lang w:eastAsia="ru-RU"/>
        </w:rPr>
      </w:pPr>
    </w:p>
    <w:p w:rsidR="00D71848" w:rsidRPr="00D71848" w:rsidRDefault="00D71848" w:rsidP="004374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b/>
          <w:color w:val="000000"/>
          <w:szCs w:val="24"/>
          <w:lang w:eastAsia="ru-RU"/>
        </w:rPr>
        <w:lastRenderedPageBreak/>
        <w:t>4. Способы приватизации муниципального имущества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4.1. Используются следующие способы приватизации муниципального имущества: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4.1.1 преобразование унитарного предприятия в акционерное общество;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4.1.2 преобразование унитарного предприятия в общество с ограниченной ответственностью;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4.1.3 продажа муниципального имущества на аукционе;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4.1.4 продажа акций акционерных обществ на специализированном аукционе;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4.1.5 продажа муниципального имущества на конкурсе;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4.1.6 продажа муниципального имущества посредством публичного предложения;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4.1.7 продажа муниципального имущества без объявления цены;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4.1.8 внесение муниципального имущества в качестве вклада в уставные капиталы акционерных обществ;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4.1.9 продажа акций акционерных обществ по результатам доверительного управления.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4.2. Приватизация имущественных комплексов унитарных предприятий осуществляется путем их преобразования в хозяйственные общества.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proofErr w:type="gramStart"/>
      <w:r w:rsidRPr="00D71848">
        <w:rPr>
          <w:rFonts w:ascii="Arial" w:eastAsia="Calibri" w:hAnsi="Arial" w:cs="Arial"/>
          <w:szCs w:val="24"/>
          <w:lang w:eastAsia="ru-RU"/>
        </w:rPr>
        <w:t xml:space="preserve">Приватизация имущественного комплекса унитарного предприятия в случае, если определенный в соответствии со </w:t>
      </w:r>
      <w:hyperlink r:id="rId20" w:history="1">
        <w:r w:rsidRPr="00D71848">
          <w:rPr>
            <w:rFonts w:ascii="Arial" w:eastAsia="Calibri" w:hAnsi="Arial" w:cs="Arial"/>
            <w:szCs w:val="24"/>
            <w:lang w:eastAsia="ru-RU"/>
          </w:rPr>
          <w:t>статьей 11</w:t>
        </w:r>
      </w:hyperlink>
      <w:r w:rsidRPr="00D71848">
        <w:rPr>
          <w:rFonts w:ascii="Arial" w:eastAsia="Calibri" w:hAnsi="Arial" w:cs="Arial"/>
          <w:szCs w:val="24"/>
          <w:lang w:eastAsia="ru-RU"/>
        </w:rPr>
        <w:t xml:space="preserve"> Федерального закона от 21.12.2001 № 178-ФЗ «О приватизации государственного и муниципального имущества» размер уставного капитала хозяйственного общества, создаваемого в процессе приватизации, равен минимальному размеру уставного капитала акционерного общества, установленному </w:t>
      </w:r>
      <w:hyperlink r:id="rId21" w:history="1">
        <w:r w:rsidRPr="00D71848">
          <w:rPr>
            <w:rFonts w:ascii="Arial" w:eastAsia="Calibri" w:hAnsi="Arial" w:cs="Arial"/>
            <w:szCs w:val="24"/>
            <w:lang w:eastAsia="ru-RU"/>
          </w:rPr>
          <w:t>законодательством</w:t>
        </w:r>
      </w:hyperlink>
      <w:r w:rsidRPr="00D71848">
        <w:rPr>
          <w:rFonts w:ascii="Arial" w:eastAsia="Calibri" w:hAnsi="Arial" w:cs="Arial"/>
          <w:szCs w:val="24"/>
          <w:lang w:eastAsia="ru-RU"/>
        </w:rPr>
        <w:t xml:space="preserve"> Российской Федерации, или превышает его, осуществляется путем преобразования унитарного предприятия в акционерное общество.</w:t>
      </w:r>
      <w:proofErr w:type="gramEnd"/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В случае</w:t>
      </w:r>
      <w:proofErr w:type="gramStart"/>
      <w:r w:rsidRPr="00D71848">
        <w:rPr>
          <w:rFonts w:ascii="Arial" w:eastAsia="Calibri" w:hAnsi="Arial" w:cs="Arial"/>
          <w:szCs w:val="24"/>
          <w:lang w:eastAsia="ru-RU"/>
        </w:rPr>
        <w:t>,</w:t>
      </w:r>
      <w:proofErr w:type="gramEnd"/>
      <w:r w:rsidRPr="00D71848">
        <w:rPr>
          <w:rFonts w:ascii="Arial" w:eastAsia="Calibri" w:hAnsi="Arial" w:cs="Arial"/>
          <w:szCs w:val="24"/>
          <w:lang w:eastAsia="ru-RU"/>
        </w:rPr>
        <w:t xml:space="preserve"> если один из таких показателей деятельности этого унитарного предприятия, как среднесписочная численность или доход от осуществления предпринимательской деятельности, определяемый в порядке, установленном законодательством Российской Федерации о налогах и сборах, за предшествующие приватизации три календарных года, не превышает предельное значение, установленное в соответствии с Федеральным </w:t>
      </w:r>
      <w:hyperlink r:id="rId22" w:history="1">
        <w:r w:rsidRPr="00D71848">
          <w:rPr>
            <w:rFonts w:ascii="Arial" w:eastAsia="Calibri" w:hAnsi="Arial" w:cs="Arial"/>
            <w:szCs w:val="24"/>
            <w:lang w:eastAsia="ru-RU"/>
          </w:rPr>
          <w:t>законом</w:t>
        </w:r>
      </w:hyperlink>
      <w:r w:rsidRPr="00D71848">
        <w:rPr>
          <w:rFonts w:ascii="Arial" w:eastAsia="Calibri" w:hAnsi="Arial" w:cs="Arial"/>
          <w:szCs w:val="24"/>
          <w:lang w:eastAsia="ru-RU"/>
        </w:rPr>
        <w:t xml:space="preserve"> от 24 июля 2007 года № 209-ФЗ «О развитии малого и среднего предпринимательства в Российской Федерации» для субъектов малого предпринимательства, приватизация имущественного комплекса унитарного предприятия может быть осуществлена также путем его преобразования в общество с ограниченной ответственностью.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В случае</w:t>
      </w:r>
      <w:proofErr w:type="gramStart"/>
      <w:r w:rsidRPr="00D71848">
        <w:rPr>
          <w:rFonts w:ascii="Arial" w:eastAsia="Calibri" w:hAnsi="Arial" w:cs="Arial"/>
          <w:szCs w:val="24"/>
          <w:lang w:eastAsia="ru-RU"/>
        </w:rPr>
        <w:t>,</w:t>
      </w:r>
      <w:proofErr w:type="gramEnd"/>
      <w:r w:rsidRPr="00D71848">
        <w:rPr>
          <w:rFonts w:ascii="Arial" w:eastAsia="Calibri" w:hAnsi="Arial" w:cs="Arial"/>
          <w:szCs w:val="24"/>
          <w:lang w:eastAsia="ru-RU"/>
        </w:rPr>
        <w:t xml:space="preserve"> если определенный в соответствии со </w:t>
      </w:r>
      <w:hyperlink r:id="rId23" w:history="1">
        <w:r w:rsidRPr="00D71848">
          <w:rPr>
            <w:rFonts w:ascii="Arial" w:eastAsia="Calibri" w:hAnsi="Arial" w:cs="Arial"/>
            <w:szCs w:val="24"/>
            <w:lang w:eastAsia="ru-RU"/>
          </w:rPr>
          <w:t>статьей 11</w:t>
        </w:r>
      </w:hyperlink>
      <w:r w:rsidRPr="00D71848">
        <w:rPr>
          <w:rFonts w:ascii="Arial" w:eastAsia="Calibri" w:hAnsi="Arial" w:cs="Arial"/>
          <w:szCs w:val="24"/>
          <w:lang w:eastAsia="ru-RU"/>
        </w:rPr>
        <w:t xml:space="preserve"> Федерального закона от 21.12.2001 № 178-ФЗ «О приватизации государственного и муниципального имущества» размер уставного капитала хозяйственного общества, создаваемого в процессе приватизации, ниже минимального размера уставного капитала акционерного общества, установленного </w:t>
      </w:r>
      <w:hyperlink r:id="rId24" w:history="1">
        <w:r w:rsidRPr="00D71848">
          <w:rPr>
            <w:rFonts w:ascii="Arial" w:eastAsia="Calibri" w:hAnsi="Arial" w:cs="Arial"/>
            <w:szCs w:val="24"/>
            <w:lang w:eastAsia="ru-RU"/>
          </w:rPr>
          <w:t>законодательством</w:t>
        </w:r>
      </w:hyperlink>
      <w:r w:rsidRPr="00D71848">
        <w:rPr>
          <w:rFonts w:ascii="Arial" w:eastAsia="Calibri" w:hAnsi="Arial" w:cs="Arial"/>
          <w:szCs w:val="24"/>
          <w:lang w:eastAsia="ru-RU"/>
        </w:rPr>
        <w:t xml:space="preserve"> Российской Федерации, приватизация имущественного комплекса унитарного предприятия осуществляется путем преобразования унитарного предприятия в общество с ограниченной ответственностью.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b/>
          <w:color w:val="000000"/>
          <w:szCs w:val="24"/>
          <w:lang w:eastAsia="ru-RU"/>
        </w:rPr>
        <w:t xml:space="preserve">5. Решение о способах приватизации муниципального имущества, 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b/>
          <w:color w:val="000000"/>
          <w:szCs w:val="24"/>
          <w:lang w:eastAsia="ru-RU"/>
        </w:rPr>
        <w:t>а также об условиях приватизации муниципального имущества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color w:val="000000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5.1. </w:t>
      </w:r>
      <w:proofErr w:type="gramStart"/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Решение о приватизации муниципального имущества, а также о способе и условиях приватизации муниципального имущества принимается администрацией  муниципа</w:t>
      </w:r>
      <w:r w:rsidR="00EA326D">
        <w:rPr>
          <w:rFonts w:ascii="Arial" w:eastAsia="Times New Roman" w:hAnsi="Arial" w:cs="Arial"/>
          <w:color w:val="000000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Щекинского района в форме постановления в соответствии с прогнозным планом приватизации муниципального имущества, Федеральными законами от 21.12.2001 № 178-ФЗ «О приватизации государственного и муниципального имущества»,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</w:t>
      </w:r>
      <w:proofErr w:type="gramEnd"/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lastRenderedPageBreak/>
        <w:t>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color w:val="000000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b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b/>
          <w:color w:val="000000"/>
          <w:szCs w:val="24"/>
          <w:lang w:eastAsia="ru-RU"/>
        </w:rPr>
        <w:t>6. Информационное обеспечение приватизации муниципального имущества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D71848" w:rsidRPr="00D71848" w:rsidRDefault="00D71848" w:rsidP="00D718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 xml:space="preserve">6.1. </w:t>
      </w:r>
      <w:r w:rsidRPr="00D71848">
        <w:rPr>
          <w:rFonts w:ascii="Arial" w:eastAsia="Calibri" w:hAnsi="Arial" w:cs="Arial"/>
          <w:szCs w:val="24"/>
          <w:lang w:eastAsia="ru-RU"/>
        </w:rPr>
        <w:t>Информация о приватизации муниципального имущества подлежит размещению на официальном сайте муниципа</w:t>
      </w:r>
      <w:r w:rsidR="00EA326D">
        <w:rPr>
          <w:rFonts w:ascii="Arial" w:eastAsia="Calibri" w:hAnsi="Arial" w:cs="Arial"/>
          <w:szCs w:val="24"/>
          <w:lang w:eastAsia="ru-RU"/>
        </w:rPr>
        <w:t>льного образования Лазаревское</w:t>
      </w:r>
      <w:r w:rsidRPr="00D71848">
        <w:rPr>
          <w:rFonts w:ascii="Arial" w:eastAsia="Calibri" w:hAnsi="Arial" w:cs="Arial"/>
          <w:szCs w:val="24"/>
          <w:lang w:eastAsia="ru-RU"/>
        </w:rPr>
        <w:t xml:space="preserve">  Щекинского района в сети «Интернет», а также на официальном сайте Российской Федерации в сети «Интернет» определенном Правительством Российской Федерации.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 xml:space="preserve">6.2. </w:t>
      </w:r>
      <w:proofErr w:type="gramStart"/>
      <w:r w:rsidRPr="00D71848">
        <w:rPr>
          <w:rFonts w:ascii="Arial" w:eastAsia="Times New Roman" w:hAnsi="Arial" w:cs="Arial"/>
          <w:szCs w:val="24"/>
          <w:lang w:eastAsia="ru-RU"/>
        </w:rPr>
        <w:t xml:space="preserve">Информационное сообщение о продаже муниципального имущества подлежит размещению на официальном сайте  муниципального образования Яснополянское Щекинский район в сети «Интернет», на  </w:t>
      </w:r>
      <w:r w:rsidRPr="00D71848">
        <w:rPr>
          <w:rFonts w:ascii="Arial" w:eastAsia="Calibri" w:hAnsi="Arial" w:cs="Arial"/>
          <w:szCs w:val="24"/>
          <w:lang w:eastAsia="ru-RU"/>
        </w:rPr>
        <w:t>официальном сайте Российской Федерации в сети «Интернет» определенном Правительством Российской Федерации,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не менее чем за тридцать дней до дня осуществления продажи муниципального имущества, если иное не предусмотрено Федеральным законом от 21.12.2001 № 178-ФЗ «О приватизации государственного и муниципального имущества».</w:t>
      </w:r>
      <w:proofErr w:type="gramEnd"/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 xml:space="preserve">В информационном сообщении о продаже муниципального имущества указываются сведения в соответствии с требованиями </w:t>
      </w:r>
      <w:hyperlink r:id="rId25" w:history="1">
        <w:r w:rsidRPr="00D71848">
          <w:rPr>
            <w:rFonts w:ascii="Arial" w:eastAsia="Times New Roman" w:hAnsi="Arial" w:cs="Arial"/>
            <w:szCs w:val="24"/>
            <w:lang w:eastAsia="ru-RU"/>
          </w:rPr>
          <w:t>статьи 15</w:t>
        </w:r>
      </w:hyperlink>
      <w:r w:rsidRPr="00D71848">
        <w:rPr>
          <w:rFonts w:ascii="Arial" w:eastAsia="Times New Roman" w:hAnsi="Arial" w:cs="Arial"/>
          <w:szCs w:val="24"/>
          <w:lang w:eastAsia="ru-RU"/>
        </w:rPr>
        <w:t xml:space="preserve"> Федерального закона от 21.12.2001 № 178-ФЗ «О приватизации государственного и муниципального имущества».</w:t>
      </w:r>
    </w:p>
    <w:p w:rsidR="00D71848" w:rsidRPr="00D71848" w:rsidRDefault="00D71848" w:rsidP="00D718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>6.3. Информация о результатах сделок приватизации муниципального имущества подлежит размещению на официальном сайте  муниципа</w:t>
      </w:r>
      <w:r w:rsidR="00EA326D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Щекинского района в сети «Интернет», на  </w:t>
      </w:r>
      <w:r w:rsidRPr="00D71848">
        <w:rPr>
          <w:rFonts w:ascii="Arial" w:eastAsia="Calibri" w:hAnsi="Arial" w:cs="Arial"/>
          <w:szCs w:val="24"/>
          <w:lang w:eastAsia="ru-RU"/>
        </w:rPr>
        <w:t>официальном сайте Российской Федерации в сети «Интернет» определенном Правительством Российской Федерации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в течение десяти дней со дня совершения сделок.</w:t>
      </w:r>
    </w:p>
    <w:p w:rsidR="00D71848" w:rsidRPr="00D71848" w:rsidRDefault="00D71848" w:rsidP="00D7184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 xml:space="preserve"> К и</w:t>
      </w:r>
      <w:r w:rsidRPr="00D71848">
        <w:rPr>
          <w:rFonts w:ascii="Arial" w:eastAsia="Calibri" w:hAnsi="Arial" w:cs="Arial"/>
          <w:szCs w:val="24"/>
          <w:lang w:eastAsia="ru-RU"/>
        </w:rPr>
        <w:t>нформации о результатах сделок приватизации муниципального имущества относятся следующие сведения: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1) наименование продавца такого имущества;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2) наименование такого имущества и иные позволяющие его индивидуализировать сведения (характеристика имущества);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3) дата, время и место проведения торгов;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4) цена сделки приватизации;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proofErr w:type="gramStart"/>
      <w:r w:rsidRPr="00D71848">
        <w:rPr>
          <w:rFonts w:ascii="Arial" w:eastAsia="Calibri" w:hAnsi="Arial" w:cs="Arial"/>
          <w:szCs w:val="24"/>
          <w:lang w:eastAsia="ru-RU"/>
        </w:rPr>
        <w:t>5) имя физического лица или наименование юридического лица - участника продажи, который предложил наиболее высокую цену за такое имущество по сравнению с предложениями других участников продажи, за исключением предложения победителя продажи (в случае использования закрытой формы подачи предложений о цене), или участника продажи, который сделал предпоследнее предложение о цене такого имущества в ходе продажи (в случае использования открытой формы подачи предложений</w:t>
      </w:r>
      <w:proofErr w:type="gramEnd"/>
      <w:r w:rsidRPr="00D71848">
        <w:rPr>
          <w:rFonts w:ascii="Arial" w:eastAsia="Calibri" w:hAnsi="Arial" w:cs="Arial"/>
          <w:szCs w:val="24"/>
          <w:lang w:eastAsia="ru-RU"/>
        </w:rPr>
        <w:t xml:space="preserve"> о цене);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 xml:space="preserve">6) имя физического лица или наименование юридического лица - победителя торгов.    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b/>
          <w:color w:val="000000"/>
          <w:szCs w:val="24"/>
          <w:lang w:eastAsia="ru-RU"/>
        </w:rPr>
        <w:t>7. Документы, предоставляемые покупателями муниципального имущества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color w:val="000000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7.1. Претенденты </w:t>
      </w:r>
      <w:proofErr w:type="gramStart"/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предоставляют документы</w:t>
      </w:r>
      <w:proofErr w:type="gramEnd"/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в соответствии с требованиями </w:t>
      </w:r>
      <w:hyperlink r:id="rId26" w:history="1">
        <w:r w:rsidRPr="00D71848">
          <w:rPr>
            <w:rFonts w:ascii="Arial" w:eastAsia="Times New Roman" w:hAnsi="Arial" w:cs="Arial"/>
            <w:color w:val="000000"/>
            <w:szCs w:val="24"/>
            <w:lang w:eastAsia="ru-RU"/>
          </w:rPr>
          <w:t>статьи 16</w:t>
        </w:r>
      </w:hyperlink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Федерального закона от 21.12.2001 № 178-ФЗ «О приватизации государственного и муниципального имущества».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7.2. Обязанность доказать свое право на приобретение муниципального имущества возлагается на претендента.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В случае если впоследствии будет установлено, что покупатель муниципального имущества не имел законного права на его приобретение, соответствующая сделка признается ничтожной.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lastRenderedPageBreak/>
        <w:t>Заявки с помарками и исправлениями в представленных документах не принимаются.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b/>
          <w:color w:val="000000"/>
          <w:szCs w:val="24"/>
          <w:lang w:eastAsia="ru-RU"/>
        </w:rPr>
        <w:t>8.Отчуждение земельных участков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color w:val="000000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8.1. Приватизация зданий, строений и сооружений, а также объектов, строительство которых не завершено и которые признаны самостоятельными объектами недвижимости, осуществляется одновременно с отчуждением лицу, приобретающему такое имущество, земельных участков, занимаемых таким имуществом и необходимых для их использования, если иное не предусмотрено федеральным </w:t>
      </w:r>
      <w:hyperlink r:id="rId27" w:history="1">
        <w:r w:rsidRPr="00D71848">
          <w:rPr>
            <w:rFonts w:ascii="Arial" w:eastAsia="Times New Roman" w:hAnsi="Arial" w:cs="Arial"/>
            <w:color w:val="000000"/>
            <w:szCs w:val="24"/>
            <w:lang w:eastAsia="ru-RU"/>
          </w:rPr>
          <w:t>законом</w:t>
        </w:r>
      </w:hyperlink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8.2. Приватизация имущественных комплексов муниципальных унитарных предприятий осуществляется одновременно с отчуждением покупателю следующих земельных участков: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- </w:t>
      </w:r>
      <w:proofErr w:type="gramStart"/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находящихся</w:t>
      </w:r>
      <w:proofErr w:type="gramEnd"/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у муниципального унитарного предприятия на праве постоянного (бессрочного) пользования или аренды;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- занимаемых объектами недвижимости, указанными в </w:t>
      </w:r>
      <w:hyperlink r:id="rId28" w:history="1">
        <w:r w:rsidRPr="00D71848">
          <w:rPr>
            <w:rFonts w:ascii="Arial" w:eastAsia="Times New Roman" w:hAnsi="Arial" w:cs="Arial"/>
            <w:color w:val="000000"/>
            <w:szCs w:val="24"/>
            <w:lang w:eastAsia="ru-RU"/>
          </w:rPr>
          <w:t>пункте 8.1</w:t>
        </w:r>
      </w:hyperlink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настоящего раздела, входящими в состав приватизируемого имущественного комплекса муниципального унитарного предприятия, и необходимых для использования указанных объектов.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8.3. Собственники объектов недвижимости, не являющихся самовольными постройками и расположенных на земельных участках, относящихся к муниципальной собственности, обязаны либо взять в аренду, либо приобрести у муниципального образования указанные земельные участки, если иное не предусмотрено федеральным законом.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gramStart"/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По желанию собственника объекта недвижимости, расположенного на земельном участке, относящемся к муниципальной собственности, соответствующий земельный участок может быть предоставлен ему в аренду на срок не более чем сорок девять лет, а если объект недвижимости расположен на земельном участке в границах земель, зарезервированных для муниципальных нужд, - на срок, не превышающий срока резервирования земель, если иное не установлено соглашением сторон.</w:t>
      </w:r>
      <w:proofErr w:type="gramEnd"/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Договор аренды земельного участка не является препятствием для выкупа земельного участка.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Отказ в выкупе земельного участка или предоставлении его в аренду не допускается, за исключением случаев, предусмотренных </w:t>
      </w:r>
      <w:hyperlink r:id="rId29" w:history="1">
        <w:r w:rsidRPr="00D71848">
          <w:rPr>
            <w:rFonts w:ascii="Arial" w:eastAsia="Times New Roman" w:hAnsi="Arial" w:cs="Arial"/>
            <w:color w:val="000000"/>
            <w:szCs w:val="24"/>
            <w:lang w:eastAsia="ru-RU"/>
          </w:rPr>
          <w:t>законом</w:t>
        </w:r>
      </w:hyperlink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8.4. Земельный участок отчуждается в границах, которые определяются на основании предоставляемого покупателем </w:t>
      </w:r>
      <w:hyperlink r:id="rId30" w:history="1">
        <w:r w:rsidRPr="00D71848">
          <w:rPr>
            <w:rFonts w:ascii="Arial" w:eastAsia="Times New Roman" w:hAnsi="Arial" w:cs="Arial"/>
            <w:color w:val="000000"/>
            <w:szCs w:val="24"/>
            <w:lang w:eastAsia="ru-RU"/>
          </w:rPr>
          <w:t>кадастрового паспорта</w:t>
        </w:r>
      </w:hyperlink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земельного участка, если иное не установлено федеральным законом.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Указанный кадастровый паспорт земельного участка прилагается к акту инвентаризации имущественного комплекса муниципального унитарного предприятия, а также к договору купли-продажи земельного участка.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8.5. Одновременно с принятием решения об отчуждении земельного участка при необходимости принимается решение об установлении публичных сервитутов.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При отчуждении земельных участков право собственности не переходит на объекты инженерной инфраструктуры, находящиеся в муниципальной собственности и не используемые исключительно для обеспечения объектов недвижимости, расположенных на указанных земельных участках.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b/>
          <w:color w:val="000000"/>
          <w:szCs w:val="24"/>
          <w:lang w:eastAsia="ru-RU"/>
        </w:rPr>
        <w:t>9. Оформление сделок купли-продажи муниципального имущества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color w:val="000000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9.1. Продажа муниципального имущества оформляется договором купли-продажи.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Обязательные условия договора купли-продажи муниципального имущества определяются в соответствии со </w:t>
      </w:r>
      <w:hyperlink r:id="rId31" w:history="1">
        <w:r w:rsidRPr="00D71848">
          <w:rPr>
            <w:rFonts w:ascii="Arial" w:eastAsia="Times New Roman" w:hAnsi="Arial" w:cs="Arial"/>
            <w:color w:val="000000"/>
            <w:szCs w:val="24"/>
            <w:lang w:eastAsia="ru-RU"/>
          </w:rPr>
          <w:t>ст. 32</w:t>
        </w:r>
      </w:hyperlink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Федерального закона от 21.12.2001 № 178-ФЗ «О приватизации государственного и муниципального имущества».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lastRenderedPageBreak/>
        <w:t>9.2. Право собственности на имущество переходит к его покупателям в порядке, установленном законодательством Российской Федерации, настоящим Положением и договором купли-продажи.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>9.3. Если иное не определено действующим законодательством, в договоре купли-продажи устанавливается тридцатидневный срок его оплаты.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b/>
          <w:color w:val="000000"/>
          <w:szCs w:val="24"/>
          <w:lang w:eastAsia="ru-RU"/>
        </w:rPr>
        <w:t>10. Оплата и распределение денежных средств от продажи муниципального имущества, порядок возврата денежных средств по недействительным сделкам купли-продажи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b/>
          <w:color w:val="000000"/>
          <w:szCs w:val="24"/>
          <w:lang w:eastAsia="ru-RU"/>
        </w:rPr>
        <w:t>муниципального имущества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10.1. Средства платежа при продаже муниципального имущества, порядок оплаты муниципального имущества и порядок возврата денежных средств по недействительным сделкам купли-продажи муниципального имущества определены </w:t>
      </w:r>
      <w:hyperlink r:id="rId32" w:history="1">
        <w:r w:rsidRPr="00D71848">
          <w:rPr>
            <w:rFonts w:ascii="Arial" w:eastAsia="Times New Roman" w:hAnsi="Arial" w:cs="Arial"/>
            <w:color w:val="000000"/>
            <w:szCs w:val="24"/>
            <w:lang w:eastAsia="ru-RU"/>
          </w:rPr>
          <w:t>ст. 34</w:t>
        </w:r>
      </w:hyperlink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-</w:t>
      </w:r>
      <w:hyperlink r:id="rId33" w:history="1">
        <w:r w:rsidRPr="00D71848">
          <w:rPr>
            <w:rFonts w:ascii="Arial" w:eastAsia="Times New Roman" w:hAnsi="Arial" w:cs="Arial"/>
            <w:color w:val="000000"/>
            <w:szCs w:val="24"/>
            <w:lang w:eastAsia="ru-RU"/>
          </w:rPr>
          <w:t>36</w:t>
        </w:r>
      </w:hyperlink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Федерального закона от 21.12.2001 № 178-ФЗ «О приватизации государственного и муниципального имущества».</w:t>
      </w:r>
    </w:p>
    <w:p w:rsidR="00D71848" w:rsidRPr="00D71848" w:rsidRDefault="00D71848" w:rsidP="00D71848">
      <w:pPr>
        <w:spacing w:after="0" w:line="240" w:lineRule="auto"/>
        <w:ind w:firstLine="709"/>
        <w:rPr>
          <w:rFonts w:ascii="Arial" w:eastAsia="Times New Roman" w:hAnsi="Arial" w:cs="Arial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szCs w:val="24"/>
          <w:lang w:eastAsia="ru-RU"/>
        </w:rPr>
      </w:pPr>
      <w:r w:rsidRPr="00D71848">
        <w:rPr>
          <w:rFonts w:ascii="Arial" w:eastAsia="Times New Roman" w:hAnsi="Arial" w:cs="Arial"/>
          <w:b/>
          <w:szCs w:val="24"/>
          <w:lang w:eastAsia="ru-RU"/>
        </w:rPr>
        <w:t>11. Недействительность и расторжение сделок приватизации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 xml:space="preserve">11.1. Споры о признании сделок приватизации муниципального имущества </w:t>
      </w:r>
      <w:proofErr w:type="gramStart"/>
      <w:r w:rsidRPr="00D71848">
        <w:rPr>
          <w:rFonts w:ascii="Arial" w:eastAsia="Times New Roman" w:hAnsi="Arial" w:cs="Arial"/>
          <w:szCs w:val="24"/>
          <w:lang w:eastAsia="ru-RU"/>
        </w:rPr>
        <w:t>недействительными</w:t>
      </w:r>
      <w:proofErr w:type="gramEnd"/>
      <w:r w:rsidRPr="00D71848">
        <w:rPr>
          <w:rFonts w:ascii="Arial" w:eastAsia="Times New Roman" w:hAnsi="Arial" w:cs="Arial"/>
          <w:szCs w:val="24"/>
          <w:lang w:eastAsia="ru-RU"/>
        </w:rPr>
        <w:t xml:space="preserve"> и о расторжении сделок приватизации по основаниям, предусмотренным законодательством о приватизации, рассматриваются в суде, арбитражном суде в порядке и в сроки, которые предусмотрены процессуальным законодательством Российской Федерации. При расторжении сделок приватизации используются процедуры досудебного решения конфликтных ситуаций в направлении согласования интересов и исправления допущенных нарушений.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>11.2. Администрация муниципа</w:t>
      </w:r>
      <w:r w:rsidR="00EA326D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 Щекинского района вправе выступать в суде, арбитражном суде от имени муниципа</w:t>
      </w:r>
      <w:r w:rsidR="00EA326D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 Щекинского района по вопросам приватизации муниципального имущества и по иным вопросам, затрагивающим имущественные права и интересы муниципал</w:t>
      </w:r>
      <w:r w:rsidR="00EA326D">
        <w:rPr>
          <w:rFonts w:ascii="Arial" w:eastAsia="Times New Roman" w:hAnsi="Arial" w:cs="Arial"/>
          <w:szCs w:val="24"/>
          <w:lang w:eastAsia="ru-RU"/>
        </w:rPr>
        <w:t>ьного образования  Лазаревское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Щекинского района. </w:t>
      </w:r>
    </w:p>
    <w:p w:rsidR="00D71848" w:rsidRPr="00D71848" w:rsidRDefault="00D71848" w:rsidP="00D71848">
      <w:pPr>
        <w:spacing w:after="0" w:line="240" w:lineRule="auto"/>
        <w:ind w:firstLine="709"/>
        <w:rPr>
          <w:rFonts w:ascii="Arial" w:eastAsia="Times New Roman" w:hAnsi="Arial" w:cs="Arial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rPr>
          <w:rFonts w:ascii="Arial" w:eastAsia="Times New Roman" w:hAnsi="Arial" w:cs="Arial"/>
          <w:szCs w:val="24"/>
          <w:lang w:eastAsia="ru-RU"/>
        </w:rPr>
        <w:sectPr w:rsidR="00D71848" w:rsidRPr="00D71848" w:rsidSect="00A26D53">
          <w:pgSz w:w="11906" w:h="16838"/>
          <w:pgMar w:top="284" w:right="849" w:bottom="284" w:left="1588" w:header="709" w:footer="709" w:gutter="0"/>
          <w:cols w:space="720"/>
        </w:sectPr>
      </w:pPr>
    </w:p>
    <w:p w:rsidR="00D71848" w:rsidRPr="00D71848" w:rsidRDefault="00D71848" w:rsidP="00D71848">
      <w:pPr>
        <w:spacing w:after="0" w:line="240" w:lineRule="auto"/>
        <w:ind w:firstLine="6663"/>
        <w:jc w:val="right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lastRenderedPageBreak/>
        <w:t>Приложение №1</w:t>
      </w:r>
    </w:p>
    <w:p w:rsidR="00D71848" w:rsidRPr="00D71848" w:rsidRDefault="00D71848" w:rsidP="00D71848">
      <w:pPr>
        <w:spacing w:after="0" w:line="240" w:lineRule="auto"/>
        <w:ind w:firstLine="6663"/>
        <w:jc w:val="right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 xml:space="preserve">к Положению  </w:t>
      </w:r>
    </w:p>
    <w:p w:rsidR="00D71848" w:rsidRPr="00D71848" w:rsidRDefault="00D71848" w:rsidP="00D71848">
      <w:pPr>
        <w:spacing w:after="0" w:line="240" w:lineRule="auto"/>
        <w:ind w:firstLine="6663"/>
        <w:jc w:val="right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>о приватизации муниципального имущества</w:t>
      </w:r>
    </w:p>
    <w:p w:rsidR="00D71848" w:rsidRPr="00D71848" w:rsidRDefault="00D71848" w:rsidP="00D71848">
      <w:pPr>
        <w:spacing w:after="0" w:line="240" w:lineRule="auto"/>
        <w:ind w:firstLine="6663"/>
        <w:jc w:val="right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>муниципального образования</w:t>
      </w:r>
    </w:p>
    <w:p w:rsidR="00D71848" w:rsidRPr="00D71848" w:rsidRDefault="00EA326D" w:rsidP="00D71848">
      <w:pPr>
        <w:spacing w:after="0" w:line="240" w:lineRule="auto"/>
        <w:ind w:firstLine="6663"/>
        <w:jc w:val="right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>Лазаревское</w:t>
      </w:r>
    </w:p>
    <w:p w:rsidR="00D71848" w:rsidRPr="00D71848" w:rsidRDefault="00D71848" w:rsidP="00D71848">
      <w:pPr>
        <w:spacing w:after="0" w:line="240" w:lineRule="auto"/>
        <w:ind w:firstLine="6663"/>
        <w:jc w:val="right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 xml:space="preserve">Щекинского района </w:t>
      </w:r>
    </w:p>
    <w:p w:rsidR="00D71848" w:rsidRPr="00D71848" w:rsidRDefault="00D71848" w:rsidP="00D7184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>Отчет о выполнении плана привати</w:t>
      </w:r>
      <w:r w:rsidR="00EA326D">
        <w:rPr>
          <w:rFonts w:ascii="Arial" w:eastAsia="Times New Roman" w:hAnsi="Arial" w:cs="Arial"/>
          <w:szCs w:val="24"/>
          <w:lang w:eastAsia="ru-RU"/>
        </w:rPr>
        <w:t>зации имущества МО Лазаревское</w:t>
      </w:r>
      <w:bookmarkStart w:id="0" w:name="_GoBack"/>
      <w:bookmarkEnd w:id="0"/>
    </w:p>
    <w:p w:rsidR="00D71848" w:rsidRPr="00D71848" w:rsidRDefault="00D71848" w:rsidP="00D71848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 xml:space="preserve"> Щекинского района </w:t>
      </w:r>
    </w:p>
    <w:p w:rsidR="00D71848" w:rsidRPr="00D71848" w:rsidRDefault="00D71848" w:rsidP="00D71848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"/>
        <w:gridCol w:w="812"/>
        <w:gridCol w:w="1524"/>
        <w:gridCol w:w="1087"/>
        <w:gridCol w:w="1134"/>
        <w:gridCol w:w="1338"/>
        <w:gridCol w:w="1158"/>
        <w:gridCol w:w="914"/>
        <w:gridCol w:w="1151"/>
      </w:tblGrid>
      <w:tr w:rsidR="00D71848" w:rsidRPr="00D71848" w:rsidTr="000A63F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848" w:rsidRPr="00D71848" w:rsidRDefault="00D71848" w:rsidP="00D7184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D71848">
              <w:rPr>
                <w:rFonts w:ascii="Arial" w:eastAsia="Times New Roman" w:hAnsi="Arial" w:cs="Arial"/>
                <w:szCs w:val="24"/>
                <w:lang w:eastAsia="ru-RU"/>
              </w:rPr>
              <w:t xml:space="preserve">№ </w:t>
            </w:r>
            <w:proofErr w:type="gramStart"/>
            <w:r w:rsidRPr="00D71848">
              <w:rPr>
                <w:rFonts w:ascii="Arial" w:eastAsia="Times New Roman" w:hAnsi="Arial" w:cs="Arial"/>
                <w:szCs w:val="24"/>
                <w:lang w:eastAsia="ru-RU"/>
              </w:rPr>
              <w:t>п</w:t>
            </w:r>
            <w:proofErr w:type="gramEnd"/>
            <w:r w:rsidRPr="00D71848">
              <w:rPr>
                <w:rFonts w:ascii="Arial" w:eastAsia="Times New Roman" w:hAnsi="Arial" w:cs="Arial"/>
                <w:szCs w:val="24"/>
                <w:lang w:eastAsia="ru-RU"/>
              </w:rPr>
              <w:t>/п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848" w:rsidRPr="00D71848" w:rsidRDefault="00D71848" w:rsidP="00D71848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D71848">
              <w:rPr>
                <w:rFonts w:ascii="Arial" w:eastAsia="Times New Roman" w:hAnsi="Arial" w:cs="Arial"/>
                <w:szCs w:val="24"/>
                <w:lang w:eastAsia="ru-RU"/>
              </w:rPr>
              <w:t>Объект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848" w:rsidRPr="00D71848" w:rsidRDefault="00D71848" w:rsidP="00D71848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D71848">
              <w:rPr>
                <w:rFonts w:ascii="Arial" w:eastAsia="Times New Roman" w:hAnsi="Arial" w:cs="Arial"/>
                <w:szCs w:val="24"/>
                <w:lang w:eastAsia="ru-RU"/>
              </w:rPr>
              <w:t>Постановление администрации,</w:t>
            </w:r>
          </w:p>
          <w:p w:rsidR="00D71848" w:rsidRPr="00D71848" w:rsidRDefault="00D71848" w:rsidP="00D71848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D71848">
              <w:rPr>
                <w:rFonts w:ascii="Arial" w:eastAsia="Times New Roman" w:hAnsi="Arial" w:cs="Arial"/>
                <w:szCs w:val="24"/>
                <w:lang w:eastAsia="ru-RU"/>
              </w:rPr>
              <w:t>дата №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848" w:rsidRPr="00D71848" w:rsidRDefault="00D71848" w:rsidP="00D71848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D71848">
              <w:rPr>
                <w:rFonts w:ascii="Arial" w:eastAsia="Times New Roman" w:hAnsi="Arial" w:cs="Arial"/>
                <w:szCs w:val="24"/>
                <w:lang w:eastAsia="ru-RU"/>
              </w:rPr>
              <w:t>Стоимость по отчету оценщика, руб.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848" w:rsidRPr="00D71848" w:rsidRDefault="00D71848" w:rsidP="00D71848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D71848">
              <w:rPr>
                <w:rFonts w:ascii="Arial" w:eastAsia="Times New Roman" w:hAnsi="Arial" w:cs="Arial"/>
                <w:szCs w:val="24"/>
                <w:lang w:eastAsia="ru-RU"/>
              </w:rPr>
              <w:t>Продажная стоимость, руб.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848" w:rsidRPr="00D71848" w:rsidRDefault="00D71848" w:rsidP="00D71848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D71848">
              <w:rPr>
                <w:rFonts w:ascii="Arial" w:eastAsia="Times New Roman" w:hAnsi="Arial" w:cs="Arial"/>
                <w:szCs w:val="24"/>
                <w:lang w:eastAsia="ru-RU"/>
              </w:rPr>
              <w:t>Способ приватизации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848" w:rsidRPr="00D71848" w:rsidRDefault="00D71848" w:rsidP="00D71848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D71848">
              <w:rPr>
                <w:rFonts w:ascii="Arial" w:eastAsia="Times New Roman" w:hAnsi="Arial" w:cs="Arial"/>
                <w:szCs w:val="24"/>
                <w:lang w:eastAsia="ru-RU"/>
              </w:rPr>
              <w:t>Покупатель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848" w:rsidRPr="00D71848" w:rsidRDefault="00D71848" w:rsidP="00D71848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D71848">
              <w:rPr>
                <w:rFonts w:ascii="Arial" w:eastAsia="Times New Roman" w:hAnsi="Arial" w:cs="Arial"/>
                <w:szCs w:val="24"/>
                <w:lang w:eastAsia="ru-RU"/>
              </w:rPr>
              <w:t>Договор купли-продажи</w:t>
            </w:r>
          </w:p>
          <w:p w:rsidR="00D71848" w:rsidRPr="00D71848" w:rsidRDefault="00D71848" w:rsidP="00D71848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D71848">
              <w:rPr>
                <w:rFonts w:ascii="Arial" w:eastAsia="Times New Roman" w:hAnsi="Arial" w:cs="Arial"/>
                <w:szCs w:val="24"/>
                <w:lang w:eastAsia="ru-RU"/>
              </w:rPr>
              <w:t>№ дата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848" w:rsidRPr="00D71848" w:rsidRDefault="00D71848" w:rsidP="00D71848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D71848">
              <w:rPr>
                <w:rFonts w:ascii="Arial" w:eastAsia="Times New Roman" w:hAnsi="Arial" w:cs="Arial"/>
                <w:szCs w:val="24"/>
                <w:lang w:eastAsia="ru-RU"/>
              </w:rPr>
              <w:t>Дата зачисления денежных сре</w:t>
            </w:r>
            <w:proofErr w:type="gramStart"/>
            <w:r w:rsidRPr="00D71848">
              <w:rPr>
                <w:rFonts w:ascii="Arial" w:eastAsia="Times New Roman" w:hAnsi="Arial" w:cs="Arial"/>
                <w:szCs w:val="24"/>
                <w:lang w:eastAsia="ru-RU"/>
              </w:rPr>
              <w:t>дств в б</w:t>
            </w:r>
            <w:proofErr w:type="gramEnd"/>
            <w:r w:rsidRPr="00D71848">
              <w:rPr>
                <w:rFonts w:ascii="Arial" w:eastAsia="Times New Roman" w:hAnsi="Arial" w:cs="Arial"/>
                <w:szCs w:val="24"/>
                <w:lang w:eastAsia="ru-RU"/>
              </w:rPr>
              <w:t>юджет</w:t>
            </w:r>
          </w:p>
        </w:tc>
      </w:tr>
      <w:tr w:rsidR="00D71848" w:rsidRPr="00D71848" w:rsidTr="000A63F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848" w:rsidRPr="00D71848" w:rsidRDefault="00D71848" w:rsidP="00D7184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848" w:rsidRPr="00D71848" w:rsidRDefault="00D71848" w:rsidP="00D7184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848" w:rsidRPr="00D71848" w:rsidRDefault="00D71848" w:rsidP="00D7184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848" w:rsidRPr="00D71848" w:rsidRDefault="00D71848" w:rsidP="00D7184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848" w:rsidRPr="00D71848" w:rsidRDefault="00D71848" w:rsidP="00D7184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848" w:rsidRPr="00D71848" w:rsidRDefault="00D71848" w:rsidP="00D7184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848" w:rsidRPr="00D71848" w:rsidRDefault="00D71848" w:rsidP="00D7184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848" w:rsidRPr="00D71848" w:rsidRDefault="00D71848" w:rsidP="00D7184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848" w:rsidRPr="00D71848" w:rsidRDefault="00D71848" w:rsidP="00D7184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D71848" w:rsidRPr="00D71848" w:rsidRDefault="00D71848" w:rsidP="00D7184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393768" w:rsidRDefault="00393768"/>
    <w:sectPr w:rsidR="00393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049"/>
    <w:rsid w:val="00056EAE"/>
    <w:rsid w:val="000E1A48"/>
    <w:rsid w:val="00325049"/>
    <w:rsid w:val="00393768"/>
    <w:rsid w:val="00437465"/>
    <w:rsid w:val="00B97977"/>
    <w:rsid w:val="00D71848"/>
    <w:rsid w:val="00EA326D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70;fld=134" TargetMode="External"/><Relationship Id="rId13" Type="http://schemas.openxmlformats.org/officeDocument/2006/relationships/hyperlink" Target="consultantplus://offline/ref=A308F9B60956B58D790135F4E63863CAAC491C58CD17681A5A566E439FBC336829E3FD3721M1oAI" TargetMode="External"/><Relationship Id="rId18" Type="http://schemas.openxmlformats.org/officeDocument/2006/relationships/hyperlink" Target="consultantplus://offline/ref=2FCCFD2E6B1F25683C55F7A33C8CF05B4AB6D8A83F72028565C483F8E028E58041FEBD184835AA18d7x6G" TargetMode="External"/><Relationship Id="rId26" Type="http://schemas.openxmlformats.org/officeDocument/2006/relationships/hyperlink" Target="consultantplus://offline/main?base=LAW;n=117329;fld=134;dst=187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CF6B527D7FD4E5372CB05960724FFC21DC1AD1B043F0A5871BC194D77A86925F9949D7953547BD7eAI0L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main?base=LAW;n=112253;fld=134" TargetMode="External"/><Relationship Id="rId12" Type="http://schemas.openxmlformats.org/officeDocument/2006/relationships/hyperlink" Target="consultantplus://offline/ref=A308F9B60956B58D790135F4E63863CAAC491C58CD17681A5A566E439FBC336829E3FD32M2o0I" TargetMode="External"/><Relationship Id="rId17" Type="http://schemas.openxmlformats.org/officeDocument/2006/relationships/hyperlink" Target="consultantplus://offline/ref=2FCCFD2E6B1F25683C55F7A33C8CF05B4AB7D2AB3A73028565C483F8E028E58041FEBDd1xCG" TargetMode="External"/><Relationship Id="rId25" Type="http://schemas.openxmlformats.org/officeDocument/2006/relationships/hyperlink" Target="consultantplus://offline/main?base=LAW;n=117329;fld=134;dst=40" TargetMode="External"/><Relationship Id="rId33" Type="http://schemas.openxmlformats.org/officeDocument/2006/relationships/hyperlink" Target="consultantplus://offline/main?base=LAW;n=117329;fld=134;dst=10049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FCCFD2E6B1F25683C55F7A33C8CF05B4AB7D7A33D74028565C483F8E028E58041FEBD1D4Cd3x0G" TargetMode="External"/><Relationship Id="rId20" Type="http://schemas.openxmlformats.org/officeDocument/2006/relationships/hyperlink" Target="consultantplus://offline/ref=CCF6B527D7FD4E5372CB05960724FFC21DC2A519053F0A5871BC194D77A86925F9949D79535479D0eAIBL" TargetMode="External"/><Relationship Id="rId29" Type="http://schemas.openxmlformats.org/officeDocument/2006/relationships/hyperlink" Target="consultantplus://offline/main?base=LAW;n=117493;fld=134;dst=101056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7329;fld=134" TargetMode="External"/><Relationship Id="rId11" Type="http://schemas.openxmlformats.org/officeDocument/2006/relationships/hyperlink" Target="consultantplus://offline/main?base=RLAW067;n=37594;fld=134;dst=102737" TargetMode="External"/><Relationship Id="rId24" Type="http://schemas.openxmlformats.org/officeDocument/2006/relationships/hyperlink" Target="consultantplus://offline/ref=CCF6B527D7FD4E5372CB05960724FFC21DC1AD1B043F0A5871BC194D77A86925F9949D7953547BD7eAI0L" TargetMode="External"/><Relationship Id="rId32" Type="http://schemas.openxmlformats.org/officeDocument/2006/relationships/hyperlink" Target="consultantplus://offline/main?base=LAW;n=117329;fld=134;dst=100474" TargetMode="External"/><Relationship Id="rId5" Type="http://schemas.openxmlformats.org/officeDocument/2006/relationships/hyperlink" Target="consultantplus://offline/main?base=LAW;n=112770;fld=134" TargetMode="External"/><Relationship Id="rId15" Type="http://schemas.openxmlformats.org/officeDocument/2006/relationships/hyperlink" Target="consultantplus://offline/ref=A308F9B60956B58D790135F4E63863CAAC4B1C5BCA15681A5A566E439FMBoCI" TargetMode="External"/><Relationship Id="rId23" Type="http://schemas.openxmlformats.org/officeDocument/2006/relationships/hyperlink" Target="consultantplus://offline/ref=CCF6B527D7FD4E5372CB05960724FFC21DC2A519053F0A5871BC194D77A86925F9949D79535479D0eAIBL" TargetMode="External"/><Relationship Id="rId28" Type="http://schemas.openxmlformats.org/officeDocument/2006/relationships/hyperlink" Target="consultantplus://offline/main?base=LAW;n=117329;fld=134;dst=100384" TargetMode="External"/><Relationship Id="rId10" Type="http://schemas.openxmlformats.org/officeDocument/2006/relationships/hyperlink" Target="consultantplus://offline/main?base=LAW;n=112253;fld=134" TargetMode="External"/><Relationship Id="rId19" Type="http://schemas.openxmlformats.org/officeDocument/2006/relationships/hyperlink" Target="consultantplus://offline/ref=2FCCFD2E6B1F25683C55F7A33C8CF05B4AB6D7A23E74028565C483F8E028E58041FEBD184835A81Ed7xDG" TargetMode="External"/><Relationship Id="rId31" Type="http://schemas.openxmlformats.org/officeDocument/2006/relationships/hyperlink" Target="consultantplus://offline/main?base=LAW;n=117329;fld=134;dst=1004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17329;fld=134" TargetMode="External"/><Relationship Id="rId14" Type="http://schemas.openxmlformats.org/officeDocument/2006/relationships/hyperlink" Target="consultantplus://offline/ref=A308F9B60956B58D790135F4E63863CAAC491C58CD17681A5A566E439FBC336829E3FD3726M1o4I" TargetMode="External"/><Relationship Id="rId22" Type="http://schemas.openxmlformats.org/officeDocument/2006/relationships/hyperlink" Target="consultantplus://offline/ref=CCF6B527D7FD4E5372CB05960724FFC21DC1AC110E3C0A5871BC194D77A86925F9949D79535479D6eAIBL" TargetMode="External"/><Relationship Id="rId27" Type="http://schemas.openxmlformats.org/officeDocument/2006/relationships/hyperlink" Target="consultantplus://offline/main?base=LAW;n=117493;fld=134;dst=100338" TargetMode="External"/><Relationship Id="rId30" Type="http://schemas.openxmlformats.org/officeDocument/2006/relationships/hyperlink" Target="consultantplus://offline/main?base=LAW;n=75060;fld=134;dst=100129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10</Pages>
  <Words>4505</Words>
  <Characters>25682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2019-11-26T07:37:00Z</dcterms:created>
  <dcterms:modified xsi:type="dcterms:W3CDTF">2019-12-13T11:15:00Z</dcterms:modified>
</cp:coreProperties>
</file>