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0E2A74" w:rsidP="00B75C1A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ЕГРН внесены сведения об аварийности 239 домов </w:t>
      </w:r>
      <w:r w:rsidR="0011448A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 Тульской области</w:t>
      </w:r>
      <w:r w:rsidR="00B75C1A">
        <w:rPr>
          <w:rFonts w:ascii="Times New Roman" w:hAnsi="Times New Roman"/>
          <w:b/>
          <w:sz w:val="28"/>
          <w:szCs w:val="28"/>
        </w:rPr>
        <w:br/>
      </w:r>
    </w:p>
    <w:p w:rsidR="00823B88" w:rsidRPr="00F802DF" w:rsidRDefault="00823B88" w:rsidP="00307AE0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В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соответствии с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Федеральны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м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закон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ом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от 26 мая 2021 года № 148-ФЗ «О внесении изменений в Федеральный закон «О государств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енной регистрации недвижимости», вступившим в силу 1 февраля 2022 года, 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в выписке из ЕГРН 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должна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содержаться информация об аварийности 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>жилых и многоквартирных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домов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>, подлежащим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и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сносу или реконструкции, а также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о признании 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>жилых помещений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непригодным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и</w:t>
      </w:r>
      <w:r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для проживания.</w:t>
      </w:r>
    </w:p>
    <w:p w:rsidR="00823B88" w:rsidRPr="00F802DF" w:rsidRDefault="00823B88" w:rsidP="00307A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448A">
        <w:rPr>
          <w:rFonts w:ascii="Times New Roman" w:hAnsi="Times New Roman"/>
          <w:sz w:val="28"/>
          <w:szCs w:val="28"/>
        </w:rPr>
        <w:t xml:space="preserve">Закон предусматривает предоставление сведений </w:t>
      </w:r>
      <w:r w:rsidR="006D761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D761E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6D761E">
        <w:rPr>
          <w:rFonts w:ascii="Times New Roman" w:hAnsi="Times New Roman"/>
          <w:sz w:val="28"/>
          <w:szCs w:val="28"/>
        </w:rPr>
        <w:t xml:space="preserve"> </w:t>
      </w:r>
      <w:r w:rsidRPr="00F802DF">
        <w:rPr>
          <w:rFonts w:ascii="Times New Roman" w:hAnsi="Times New Roman"/>
          <w:sz w:val="28"/>
          <w:szCs w:val="28"/>
        </w:rPr>
        <w:t>орган</w:t>
      </w:r>
      <w:r w:rsidR="00E55E44">
        <w:rPr>
          <w:rFonts w:ascii="Times New Roman" w:hAnsi="Times New Roman"/>
          <w:sz w:val="28"/>
          <w:szCs w:val="28"/>
        </w:rPr>
        <w:t>ами</w:t>
      </w:r>
      <w:bookmarkStart w:id="0" w:name="_GoBack"/>
      <w:bookmarkEnd w:id="0"/>
      <w:r w:rsidRPr="00F802DF">
        <w:rPr>
          <w:rFonts w:ascii="Times New Roman" w:hAnsi="Times New Roman"/>
          <w:sz w:val="28"/>
          <w:szCs w:val="28"/>
        </w:rPr>
        <w:t xml:space="preserve"> государственной власти или местного самоуправления о признании </w:t>
      </w:r>
      <w:r w:rsidR="0011448A">
        <w:rPr>
          <w:rFonts w:ascii="Times New Roman" w:hAnsi="Times New Roman"/>
          <w:sz w:val="28"/>
          <w:szCs w:val="28"/>
        </w:rPr>
        <w:t xml:space="preserve">многоквартирного </w:t>
      </w:r>
      <w:r w:rsidRPr="00F802DF">
        <w:rPr>
          <w:rFonts w:ascii="Times New Roman" w:hAnsi="Times New Roman"/>
          <w:sz w:val="28"/>
          <w:szCs w:val="28"/>
        </w:rPr>
        <w:t>дома аварийным, подл</w:t>
      </w:r>
      <w:r w:rsidR="0011448A">
        <w:rPr>
          <w:rFonts w:ascii="Times New Roman" w:hAnsi="Times New Roman"/>
          <w:sz w:val="28"/>
          <w:szCs w:val="28"/>
        </w:rPr>
        <w:t>ежащим сносу или реконструкции и о признании жилого помещения непригодным для проживания</w:t>
      </w:r>
      <w:r w:rsidR="006D761E">
        <w:rPr>
          <w:rFonts w:ascii="Times New Roman" w:hAnsi="Times New Roman"/>
          <w:sz w:val="28"/>
          <w:szCs w:val="28"/>
        </w:rPr>
        <w:t>.</w:t>
      </w:r>
    </w:p>
    <w:p w:rsidR="00824BC4" w:rsidRPr="00824BC4" w:rsidRDefault="00823B88" w:rsidP="00307AE0">
      <w:pPr>
        <w:shd w:val="clear" w:color="auto" w:fill="FCFCFC"/>
        <w:spacing w:after="165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3B88">
        <w:rPr>
          <w:rFonts w:ascii="Times New Roman" w:hAnsi="Times New Roman"/>
          <w:bCs/>
          <w:color w:val="000000"/>
          <w:sz w:val="28"/>
          <w:szCs w:val="28"/>
        </w:rPr>
        <w:t xml:space="preserve">Так, </w:t>
      </w:r>
      <w:r w:rsidRPr="00823B88">
        <w:rPr>
          <w:rFonts w:ascii="Times New Roman" w:hAnsi="Times New Roman"/>
          <w:color w:val="000000"/>
          <w:sz w:val="28"/>
          <w:szCs w:val="28"/>
        </w:rPr>
        <w:t>п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о данным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области, на сегодняшний день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в ЕГРН внесены сведения </w:t>
      </w:r>
      <w:r>
        <w:rPr>
          <w:rFonts w:ascii="Times New Roman" w:hAnsi="Times New Roman"/>
          <w:color w:val="000000"/>
          <w:sz w:val="28"/>
          <w:szCs w:val="28"/>
        </w:rPr>
        <w:t>об аварийности 239 объе</w:t>
      </w:r>
      <w:r w:rsidR="008E26F3">
        <w:rPr>
          <w:rFonts w:ascii="Times New Roman" w:hAnsi="Times New Roman"/>
          <w:color w:val="000000"/>
          <w:sz w:val="28"/>
          <w:szCs w:val="28"/>
        </w:rPr>
        <w:t>ктов капитального строительства,</w:t>
      </w:r>
      <w:r>
        <w:rPr>
          <w:rFonts w:ascii="Times New Roman" w:hAnsi="Times New Roman"/>
          <w:color w:val="000000"/>
          <w:sz w:val="28"/>
          <w:szCs w:val="28"/>
        </w:rPr>
        <w:t xml:space="preserve"> из которых</w:t>
      </w:r>
      <w:r w:rsidR="008E26F3">
        <w:rPr>
          <w:rFonts w:ascii="Times New Roman" w:hAnsi="Times New Roman"/>
          <w:color w:val="000000"/>
          <w:sz w:val="28"/>
          <w:szCs w:val="28"/>
        </w:rPr>
        <w:t xml:space="preserve"> 175</w:t>
      </w:r>
      <w:r>
        <w:rPr>
          <w:rFonts w:ascii="Times New Roman" w:hAnsi="Times New Roman"/>
          <w:color w:val="000000"/>
          <w:sz w:val="28"/>
          <w:szCs w:val="28"/>
        </w:rPr>
        <w:t xml:space="preserve"> - это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жилы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помещени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, признанны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непригодными для проживания.</w:t>
      </w:r>
    </w:p>
    <w:p w:rsidR="00CF177A" w:rsidRPr="0011448A" w:rsidRDefault="00823B88" w:rsidP="00307AE0">
      <w:pPr>
        <w:shd w:val="clear" w:color="auto" w:fill="FCFCFC"/>
        <w:spacing w:after="165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F802DF">
        <w:rPr>
          <w:rFonts w:ascii="Times New Roman" w:hAnsi="Times New Roman"/>
          <w:sz w:val="28"/>
          <w:szCs w:val="28"/>
        </w:rPr>
        <w:t xml:space="preserve">Раньше узнать эти сведения можно было только, подав официальный запрос в органы местного самоуправления. </w:t>
      </w:r>
      <w:r w:rsidR="0011448A">
        <w:rPr>
          <w:rFonts w:ascii="Times New Roman" w:hAnsi="Times New Roman"/>
          <w:color w:val="000000"/>
          <w:sz w:val="28"/>
          <w:szCs w:val="28"/>
        </w:rPr>
        <w:t>Содержание сведений в ЕГРН об аварийности дома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448A">
        <w:rPr>
          <w:rFonts w:ascii="Times New Roman" w:hAnsi="Times New Roman"/>
          <w:color w:val="000000"/>
          <w:sz w:val="28"/>
          <w:szCs w:val="28"/>
        </w:rPr>
        <w:t>поможет защитить интересы граждан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обезопасит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их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от покупки непригодного жилья</w:t>
      </w:r>
      <w:r w:rsidR="0011448A">
        <w:rPr>
          <w:rFonts w:ascii="Times New Roman" w:hAnsi="Times New Roman"/>
          <w:color w:val="000000"/>
          <w:sz w:val="28"/>
          <w:szCs w:val="28"/>
        </w:rPr>
        <w:t>»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, –  прокомментировал</w:t>
      </w:r>
      <w:r w:rsidR="0011448A">
        <w:rPr>
          <w:rFonts w:ascii="Times New Roman" w:hAnsi="Times New Roman"/>
          <w:color w:val="000000"/>
          <w:sz w:val="28"/>
          <w:szCs w:val="28"/>
        </w:rPr>
        <w:t>а исполняющая обязанности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руководител</w:t>
      </w:r>
      <w:r w:rsidR="0011448A">
        <w:rPr>
          <w:rFonts w:ascii="Times New Roman" w:hAnsi="Times New Roman"/>
          <w:color w:val="000000"/>
          <w:sz w:val="28"/>
          <w:szCs w:val="28"/>
        </w:rPr>
        <w:t>я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Управления </w:t>
      </w:r>
      <w:proofErr w:type="spellStart"/>
      <w:r w:rsidR="00824BC4" w:rsidRPr="00824BC4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11448A">
        <w:rPr>
          <w:rFonts w:ascii="Times New Roman" w:hAnsi="Times New Roman"/>
          <w:color w:val="000000"/>
          <w:sz w:val="28"/>
          <w:szCs w:val="28"/>
        </w:rPr>
        <w:t>Тульской области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448A">
        <w:rPr>
          <w:rFonts w:ascii="Times New Roman" w:hAnsi="Times New Roman"/>
          <w:color w:val="000000"/>
          <w:sz w:val="28"/>
          <w:szCs w:val="28"/>
        </w:rPr>
        <w:t>Ольга Морозова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.</w:t>
      </w: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E0D55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8</cp:revision>
  <cp:lastPrinted>2022-07-13T12:17:00Z</cp:lastPrinted>
  <dcterms:created xsi:type="dcterms:W3CDTF">2022-08-23T12:24:00Z</dcterms:created>
  <dcterms:modified xsi:type="dcterms:W3CDTF">2022-08-24T12:50:00Z</dcterms:modified>
</cp:coreProperties>
</file>