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AB6" w:rsidRDefault="00385AB6" w:rsidP="002A37D3">
      <w:pPr>
        <w:rPr>
          <w:b/>
        </w:rPr>
      </w:pPr>
    </w:p>
    <w:p w:rsidR="002A37D3" w:rsidRDefault="002A37D3" w:rsidP="002A37D3">
      <w:pPr>
        <w:rPr>
          <w:b/>
        </w:rPr>
      </w:pPr>
    </w:p>
    <w:tbl>
      <w:tblPr>
        <w:tblW w:w="0" w:type="auto"/>
        <w:tblLook w:val="01E0" w:firstRow="1" w:lastRow="1" w:firstColumn="1" w:lastColumn="1" w:noHBand="0" w:noVBand="0"/>
      </w:tblPr>
      <w:tblGrid>
        <w:gridCol w:w="4785"/>
        <w:gridCol w:w="4679"/>
      </w:tblGrid>
      <w:tr w:rsidR="002A37D3" w:rsidRPr="00DE3780" w:rsidTr="00A54308">
        <w:tc>
          <w:tcPr>
            <w:tcW w:w="9464" w:type="dxa"/>
            <w:gridSpan w:val="2"/>
            <w:hideMark/>
          </w:tcPr>
          <w:p w:rsidR="002A37D3" w:rsidRPr="00DE3780" w:rsidRDefault="002A37D3" w:rsidP="00A54308">
            <w:pPr>
              <w:keepNext/>
              <w:jc w:val="center"/>
              <w:outlineLvl w:val="0"/>
              <w:rPr>
                <w:b/>
                <w:bCs/>
              </w:rPr>
            </w:pPr>
            <w:r w:rsidRPr="00DE3780">
              <w:rPr>
                <w:b/>
                <w:bCs/>
              </w:rPr>
              <w:t>Тульская область</w:t>
            </w:r>
          </w:p>
        </w:tc>
      </w:tr>
      <w:tr w:rsidR="002A37D3" w:rsidRPr="00DE3780" w:rsidTr="00A54308">
        <w:tc>
          <w:tcPr>
            <w:tcW w:w="9464" w:type="dxa"/>
            <w:gridSpan w:val="2"/>
            <w:hideMark/>
          </w:tcPr>
          <w:p w:rsidR="002A37D3" w:rsidRPr="00DE3780" w:rsidRDefault="002A37D3" w:rsidP="00A54308">
            <w:pPr>
              <w:keepNext/>
              <w:jc w:val="center"/>
              <w:outlineLvl w:val="0"/>
              <w:rPr>
                <w:b/>
                <w:bCs/>
              </w:rPr>
            </w:pPr>
            <w:r w:rsidRPr="00DE3780">
              <w:rPr>
                <w:b/>
                <w:bCs/>
              </w:rPr>
              <w:t>муниципальное образование Лазаревское Щекинского района</w:t>
            </w:r>
          </w:p>
        </w:tc>
      </w:tr>
      <w:tr w:rsidR="002A37D3" w:rsidRPr="00DE3780" w:rsidTr="00A54308">
        <w:tc>
          <w:tcPr>
            <w:tcW w:w="9464" w:type="dxa"/>
            <w:gridSpan w:val="2"/>
          </w:tcPr>
          <w:p w:rsidR="002A37D3" w:rsidRPr="00DE3780" w:rsidRDefault="002A37D3" w:rsidP="00A54308">
            <w:pPr>
              <w:keepNext/>
              <w:jc w:val="center"/>
              <w:outlineLvl w:val="0"/>
              <w:rPr>
                <w:b/>
                <w:bCs/>
              </w:rPr>
            </w:pPr>
            <w:r w:rsidRPr="00DE3780">
              <w:rPr>
                <w:b/>
                <w:bCs/>
              </w:rPr>
              <w:t xml:space="preserve">СОБРАНИЕ  ДЕПУТАТОВ </w:t>
            </w:r>
          </w:p>
          <w:p w:rsidR="002A37D3" w:rsidRPr="00DE3780" w:rsidRDefault="002A37D3" w:rsidP="00A54308">
            <w:pPr>
              <w:keepNext/>
              <w:jc w:val="center"/>
              <w:outlineLvl w:val="0"/>
              <w:rPr>
                <w:b/>
                <w:bCs/>
              </w:rPr>
            </w:pPr>
          </w:p>
          <w:p w:rsidR="002A37D3" w:rsidRPr="00DE3780" w:rsidRDefault="002A37D3" w:rsidP="00A54308">
            <w:pPr>
              <w:keepNext/>
              <w:jc w:val="right"/>
              <w:outlineLvl w:val="0"/>
              <w:rPr>
                <w:b/>
                <w:bCs/>
              </w:rPr>
            </w:pPr>
            <w:r w:rsidRPr="00DE3780">
              <w:rPr>
                <w:b/>
                <w:bCs/>
              </w:rPr>
              <w:t xml:space="preserve">                                                                                                          </w:t>
            </w:r>
            <w:r>
              <w:rPr>
                <w:b/>
                <w:bCs/>
              </w:rPr>
              <w:t xml:space="preserve">                              </w:t>
            </w:r>
          </w:p>
        </w:tc>
      </w:tr>
      <w:tr w:rsidR="002A37D3" w:rsidRPr="00DE3780" w:rsidTr="00A54308">
        <w:tc>
          <w:tcPr>
            <w:tcW w:w="9464" w:type="dxa"/>
            <w:gridSpan w:val="2"/>
          </w:tcPr>
          <w:p w:rsidR="002A37D3" w:rsidRDefault="002A37D3" w:rsidP="00A54308">
            <w:pPr>
              <w:keepNext/>
              <w:jc w:val="center"/>
              <w:outlineLvl w:val="0"/>
              <w:rPr>
                <w:b/>
                <w:bCs/>
                <w:sz w:val="28"/>
                <w:szCs w:val="28"/>
              </w:rPr>
            </w:pPr>
            <w:r w:rsidRPr="00DE3780">
              <w:rPr>
                <w:b/>
                <w:bCs/>
                <w:sz w:val="28"/>
                <w:szCs w:val="28"/>
              </w:rPr>
              <w:t xml:space="preserve">РЕШЕНИЕ   </w:t>
            </w:r>
          </w:p>
          <w:p w:rsidR="002A37D3" w:rsidRPr="00DE3780" w:rsidRDefault="002A37D3" w:rsidP="002A37D3">
            <w:pPr>
              <w:keepNext/>
              <w:jc w:val="right"/>
              <w:outlineLvl w:val="0"/>
              <w:rPr>
                <w:b/>
                <w:bCs/>
                <w:sz w:val="28"/>
                <w:szCs w:val="28"/>
              </w:rPr>
            </w:pPr>
            <w:r>
              <w:rPr>
                <w:b/>
                <w:bCs/>
                <w:sz w:val="28"/>
                <w:szCs w:val="28"/>
              </w:rPr>
              <w:t>ПРОЕКТ</w:t>
            </w:r>
          </w:p>
          <w:p w:rsidR="002A37D3" w:rsidRPr="00DE3780" w:rsidRDefault="002A37D3" w:rsidP="00A54308">
            <w:pPr>
              <w:keepNext/>
              <w:outlineLvl w:val="0"/>
              <w:rPr>
                <w:b/>
                <w:bCs/>
              </w:rPr>
            </w:pPr>
          </w:p>
          <w:p w:rsidR="002A37D3" w:rsidRPr="00DE3780" w:rsidRDefault="002A37D3" w:rsidP="00A54308">
            <w:pPr>
              <w:keepNext/>
              <w:outlineLvl w:val="0"/>
              <w:rPr>
                <w:b/>
                <w:bCs/>
                <w:sz w:val="28"/>
                <w:szCs w:val="28"/>
              </w:rPr>
            </w:pPr>
            <w:r w:rsidRPr="00DE3780">
              <w:rPr>
                <w:b/>
                <w:bCs/>
                <w:sz w:val="28"/>
                <w:szCs w:val="28"/>
              </w:rPr>
              <w:t xml:space="preserve">от </w:t>
            </w:r>
            <w:r>
              <w:rPr>
                <w:b/>
                <w:bCs/>
                <w:sz w:val="28"/>
                <w:szCs w:val="28"/>
              </w:rPr>
              <w:t xml:space="preserve">                        </w:t>
            </w:r>
            <w:r w:rsidRPr="00DE3780">
              <w:rPr>
                <w:b/>
                <w:bCs/>
                <w:sz w:val="28"/>
                <w:szCs w:val="28"/>
              </w:rPr>
              <w:t xml:space="preserve">года                                                                                   № </w:t>
            </w:r>
          </w:p>
          <w:p w:rsidR="002A37D3" w:rsidRPr="00DE3780" w:rsidRDefault="002A37D3" w:rsidP="00A54308">
            <w:pPr>
              <w:keepNext/>
              <w:outlineLvl w:val="0"/>
              <w:rPr>
                <w:b/>
                <w:bCs/>
              </w:rPr>
            </w:pPr>
          </w:p>
        </w:tc>
      </w:tr>
      <w:tr w:rsidR="002A37D3" w:rsidRPr="00DE3780" w:rsidTr="00A54308">
        <w:tc>
          <w:tcPr>
            <w:tcW w:w="9464" w:type="dxa"/>
            <w:gridSpan w:val="2"/>
          </w:tcPr>
          <w:p w:rsidR="002A37D3" w:rsidRPr="00DE3780" w:rsidRDefault="002A37D3" w:rsidP="00A54308">
            <w:pPr>
              <w:keepNext/>
              <w:jc w:val="center"/>
              <w:outlineLvl w:val="0"/>
              <w:rPr>
                <w:b/>
                <w:bCs/>
              </w:rPr>
            </w:pPr>
          </w:p>
        </w:tc>
      </w:tr>
      <w:tr w:rsidR="002A37D3" w:rsidRPr="00DE3780" w:rsidTr="00A54308">
        <w:tc>
          <w:tcPr>
            <w:tcW w:w="4785" w:type="dxa"/>
          </w:tcPr>
          <w:p w:rsidR="002A37D3" w:rsidRPr="00DE3780" w:rsidRDefault="002A37D3" w:rsidP="00A54308">
            <w:pPr>
              <w:keepNext/>
              <w:outlineLvl w:val="0"/>
              <w:rPr>
                <w:b/>
                <w:bCs/>
              </w:rPr>
            </w:pPr>
          </w:p>
        </w:tc>
        <w:tc>
          <w:tcPr>
            <w:tcW w:w="4679" w:type="dxa"/>
          </w:tcPr>
          <w:p w:rsidR="002A37D3" w:rsidRPr="00DE3780" w:rsidRDefault="002A37D3" w:rsidP="00A54308">
            <w:pPr>
              <w:keepNext/>
              <w:jc w:val="center"/>
              <w:outlineLvl w:val="0"/>
              <w:rPr>
                <w:b/>
                <w:bCs/>
              </w:rPr>
            </w:pPr>
          </w:p>
        </w:tc>
      </w:tr>
    </w:tbl>
    <w:p w:rsidR="002A37D3" w:rsidRPr="00DE3780" w:rsidRDefault="002A37D3" w:rsidP="002A37D3">
      <w:pPr>
        <w:jc w:val="center"/>
        <w:rPr>
          <w:b/>
          <w:sz w:val="28"/>
          <w:szCs w:val="28"/>
        </w:rPr>
      </w:pPr>
      <w:r w:rsidRPr="00DE3780">
        <w:rPr>
          <w:b/>
          <w:sz w:val="28"/>
          <w:szCs w:val="28"/>
        </w:rPr>
        <w:t>О внесении изменений  в решение Собрания депутатов муниципального образования Лазаревское Щекинского района от 25.11.2020 № 17-69 «Об утверждении положения о сельских старостах в муниципальном образовании Лазаревское Щекинского района»</w:t>
      </w:r>
    </w:p>
    <w:p w:rsidR="002A37D3" w:rsidRPr="00DE3780" w:rsidRDefault="002A37D3" w:rsidP="002A37D3">
      <w:pPr>
        <w:ind w:firstLine="709"/>
        <w:jc w:val="center"/>
        <w:rPr>
          <w:sz w:val="28"/>
          <w:szCs w:val="28"/>
        </w:rPr>
      </w:pPr>
    </w:p>
    <w:p w:rsidR="002A37D3" w:rsidRPr="00DE3780" w:rsidRDefault="002A37D3" w:rsidP="002A37D3">
      <w:pPr>
        <w:ind w:firstLine="709"/>
        <w:jc w:val="both"/>
        <w:rPr>
          <w:sz w:val="28"/>
          <w:szCs w:val="28"/>
        </w:rPr>
      </w:pPr>
      <w:r w:rsidRPr="00DE3780">
        <w:rPr>
          <w:sz w:val="28"/>
          <w:szCs w:val="28"/>
        </w:rPr>
        <w:t>В соответствии с Федеральным законом от 06.10.2003 № 131-ФЗ «Об общих принципах организации местного самоуправления в Российской Федерации», Законом Тульской области», 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
    <w:p w:rsidR="002A37D3" w:rsidRPr="00DE3780" w:rsidRDefault="002A37D3" w:rsidP="002A37D3">
      <w:pPr>
        <w:pStyle w:val="a3"/>
        <w:numPr>
          <w:ilvl w:val="0"/>
          <w:numId w:val="2"/>
        </w:numPr>
        <w:ind w:left="0" w:firstLine="709"/>
        <w:jc w:val="both"/>
        <w:rPr>
          <w:sz w:val="28"/>
          <w:szCs w:val="28"/>
        </w:rPr>
      </w:pPr>
      <w:r w:rsidRPr="00DE3780">
        <w:rPr>
          <w:sz w:val="28"/>
          <w:szCs w:val="28"/>
        </w:rPr>
        <w:t>Внести в решение Собрания депутатов муниципального образования Лазаревское Щекинского района от 25.11.2020 № 17-69 «Об утверждении положения о сельских старостах в муниципальном образовании Лазаревское Щекинского района» (далее – решение) следующее изменение:</w:t>
      </w:r>
    </w:p>
    <w:p w:rsidR="002A37D3" w:rsidRPr="00DE3780" w:rsidRDefault="00FD0981" w:rsidP="002A37D3">
      <w:pPr>
        <w:ind w:left="708"/>
        <w:jc w:val="both"/>
        <w:rPr>
          <w:sz w:val="28"/>
          <w:szCs w:val="28"/>
        </w:rPr>
      </w:pPr>
      <w:r>
        <w:rPr>
          <w:sz w:val="28"/>
          <w:szCs w:val="28"/>
        </w:rPr>
        <w:t>- Пункт 1.6., раздела 1</w:t>
      </w:r>
      <w:r w:rsidR="002A37D3" w:rsidRPr="00DE3780">
        <w:rPr>
          <w:sz w:val="28"/>
          <w:szCs w:val="28"/>
        </w:rPr>
        <w:t xml:space="preserve"> Положения</w:t>
      </w:r>
      <w:r>
        <w:rPr>
          <w:sz w:val="28"/>
          <w:szCs w:val="28"/>
        </w:rPr>
        <w:t xml:space="preserve"> изложить в новой редакции</w:t>
      </w:r>
      <w:r w:rsidR="002A37D3" w:rsidRPr="00DE3780">
        <w:rPr>
          <w:sz w:val="28"/>
          <w:szCs w:val="28"/>
        </w:rPr>
        <w:t>.</w:t>
      </w:r>
    </w:p>
    <w:p w:rsidR="002A37D3" w:rsidRPr="00DE3780" w:rsidRDefault="002A37D3" w:rsidP="002A37D3">
      <w:pPr>
        <w:ind w:right="113"/>
        <w:jc w:val="both"/>
        <w:rPr>
          <w:bCs/>
        </w:rPr>
      </w:pPr>
      <w:r w:rsidRPr="00DE3780">
        <w:t xml:space="preserve"> </w:t>
      </w:r>
      <w:r w:rsidRPr="00DE3780">
        <w:rPr>
          <w:bCs/>
        </w:rPr>
        <w:t xml:space="preserve">   </w:t>
      </w:r>
      <w:r w:rsidRPr="00DE3780">
        <w:rPr>
          <w:sz w:val="28"/>
          <w:szCs w:val="28"/>
        </w:rPr>
        <w:t xml:space="preserve">  2. Настоящее решение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Яснополянское Щекинского района по адресу: </w:t>
      </w:r>
      <w:proofErr w:type="gramStart"/>
      <w:r w:rsidRPr="00DE3780">
        <w:rPr>
          <w:sz w:val="28"/>
          <w:szCs w:val="28"/>
        </w:rPr>
        <w:t>Тульская область, Щекинский район, п. Лазарево, ул. Тульская (старая), д. 2.</w:t>
      </w:r>
      <w:proofErr w:type="gramEnd"/>
    </w:p>
    <w:p w:rsidR="002A37D3" w:rsidRPr="00DE3780" w:rsidRDefault="002A37D3" w:rsidP="002A37D3">
      <w:pPr>
        <w:autoSpaceDE w:val="0"/>
        <w:autoSpaceDN w:val="0"/>
        <w:adjustRightInd w:val="0"/>
        <w:ind w:firstLine="539"/>
        <w:jc w:val="both"/>
        <w:outlineLvl w:val="0"/>
        <w:rPr>
          <w:sz w:val="28"/>
          <w:szCs w:val="28"/>
        </w:rPr>
      </w:pPr>
      <w:r w:rsidRPr="00DE3780">
        <w:rPr>
          <w:sz w:val="28"/>
          <w:szCs w:val="28"/>
        </w:rPr>
        <w:t xml:space="preserve"> 3.  Настоящее решение вступает в силу со дня официального обнародования.</w:t>
      </w:r>
    </w:p>
    <w:p w:rsidR="002A37D3" w:rsidRDefault="002A37D3" w:rsidP="002A37D3">
      <w:pPr>
        <w:jc w:val="both"/>
      </w:pPr>
    </w:p>
    <w:p w:rsidR="002A37D3" w:rsidRDefault="002A37D3" w:rsidP="002A37D3">
      <w:pPr>
        <w:jc w:val="both"/>
      </w:pPr>
    </w:p>
    <w:tbl>
      <w:tblPr>
        <w:tblW w:w="0" w:type="auto"/>
        <w:tblInd w:w="108" w:type="dxa"/>
        <w:tblLook w:val="04A0" w:firstRow="1" w:lastRow="0" w:firstColumn="1" w:lastColumn="0" w:noHBand="0" w:noVBand="1"/>
      </w:tblPr>
      <w:tblGrid>
        <w:gridCol w:w="5018"/>
        <w:gridCol w:w="4445"/>
      </w:tblGrid>
      <w:tr w:rsidR="002A37D3" w:rsidRPr="00DE3780" w:rsidTr="00A54308">
        <w:trPr>
          <w:trHeight w:val="938"/>
        </w:trPr>
        <w:tc>
          <w:tcPr>
            <w:tcW w:w="5103" w:type="dxa"/>
            <w:vAlign w:val="bottom"/>
          </w:tcPr>
          <w:p w:rsidR="002A37D3" w:rsidRPr="00DE3780" w:rsidRDefault="002A37D3" w:rsidP="00A54308">
            <w:pPr>
              <w:rPr>
                <w:b/>
                <w:sz w:val="28"/>
                <w:szCs w:val="28"/>
              </w:rPr>
            </w:pPr>
            <w:r w:rsidRPr="00DE3780">
              <w:rPr>
                <w:b/>
                <w:sz w:val="28"/>
                <w:szCs w:val="28"/>
              </w:rPr>
              <w:t>Глава муниципального образования</w:t>
            </w:r>
          </w:p>
          <w:p w:rsidR="002A37D3" w:rsidRPr="00DE3780" w:rsidRDefault="002A37D3" w:rsidP="00A54308">
            <w:pPr>
              <w:rPr>
                <w:b/>
                <w:sz w:val="28"/>
                <w:szCs w:val="28"/>
              </w:rPr>
            </w:pPr>
            <w:r w:rsidRPr="00DE3780">
              <w:rPr>
                <w:b/>
                <w:sz w:val="28"/>
                <w:szCs w:val="28"/>
              </w:rPr>
              <w:t>Лазаревское  Щекинского района</w:t>
            </w:r>
          </w:p>
        </w:tc>
        <w:tc>
          <w:tcPr>
            <w:tcW w:w="4536" w:type="dxa"/>
            <w:vAlign w:val="bottom"/>
            <w:hideMark/>
          </w:tcPr>
          <w:p w:rsidR="002A37D3" w:rsidRPr="00DE3780" w:rsidRDefault="002A37D3" w:rsidP="00A54308">
            <w:pPr>
              <w:ind w:firstLine="709"/>
              <w:jc w:val="right"/>
              <w:rPr>
                <w:b/>
                <w:sz w:val="28"/>
                <w:szCs w:val="28"/>
              </w:rPr>
            </w:pPr>
            <w:r w:rsidRPr="00DE3780">
              <w:rPr>
                <w:b/>
                <w:sz w:val="28"/>
                <w:szCs w:val="28"/>
              </w:rPr>
              <w:t xml:space="preserve">     Т.Н. Павликова</w:t>
            </w:r>
          </w:p>
        </w:tc>
      </w:tr>
    </w:tbl>
    <w:p w:rsidR="002A37D3" w:rsidRPr="00210990" w:rsidRDefault="002A37D3" w:rsidP="002A37D3">
      <w:pPr>
        <w:tabs>
          <w:tab w:val="num" w:pos="0"/>
        </w:tabs>
        <w:autoSpaceDE w:val="0"/>
        <w:autoSpaceDN w:val="0"/>
        <w:adjustRightInd w:val="0"/>
        <w:ind w:firstLine="720"/>
        <w:jc w:val="both"/>
        <w:rPr>
          <w:b/>
          <w:sz w:val="28"/>
          <w:szCs w:val="28"/>
        </w:rPr>
      </w:pPr>
    </w:p>
    <w:p w:rsidR="002A37D3" w:rsidRDefault="002A37D3" w:rsidP="002A37D3">
      <w:pPr>
        <w:autoSpaceDE w:val="0"/>
        <w:autoSpaceDN w:val="0"/>
        <w:adjustRightInd w:val="0"/>
        <w:jc w:val="both"/>
        <w:outlineLvl w:val="0"/>
        <w:rPr>
          <w:rFonts w:ascii="PT Astra Serif" w:hAnsi="PT Astra Serif"/>
          <w:sz w:val="28"/>
          <w:szCs w:val="28"/>
        </w:rPr>
      </w:pPr>
    </w:p>
    <w:p w:rsidR="002A37D3" w:rsidRDefault="002A37D3" w:rsidP="002A37D3">
      <w:pPr>
        <w:rPr>
          <w:b/>
        </w:rPr>
      </w:pPr>
    </w:p>
    <w:p w:rsidR="002A37D3" w:rsidRDefault="002A37D3" w:rsidP="002A37D3">
      <w:pPr>
        <w:rPr>
          <w:b/>
        </w:rPr>
      </w:pPr>
    </w:p>
    <w:p w:rsidR="002A37D3" w:rsidRDefault="002A37D3" w:rsidP="002A37D3">
      <w:pPr>
        <w:rPr>
          <w:b/>
        </w:rPr>
      </w:pPr>
    </w:p>
    <w:p w:rsidR="002A37D3" w:rsidRPr="00F379EA" w:rsidRDefault="002A37D3" w:rsidP="002A37D3">
      <w:pPr>
        <w:rPr>
          <w:b/>
        </w:rPr>
      </w:pPr>
    </w:p>
    <w:p w:rsidR="00385AB6" w:rsidRPr="00855F85" w:rsidRDefault="00385AB6" w:rsidP="00855F85">
      <w:pPr>
        <w:autoSpaceDE w:val="0"/>
        <w:autoSpaceDN w:val="0"/>
        <w:adjustRightInd w:val="0"/>
        <w:jc w:val="center"/>
        <w:rPr>
          <w:sz w:val="28"/>
          <w:szCs w:val="28"/>
        </w:rPr>
      </w:pPr>
    </w:p>
    <w:tbl>
      <w:tblPr>
        <w:tblW w:w="0" w:type="auto"/>
        <w:tblInd w:w="108" w:type="dxa"/>
        <w:tblLayout w:type="fixed"/>
        <w:tblLook w:val="04A0" w:firstRow="1" w:lastRow="0" w:firstColumn="1" w:lastColumn="0" w:noHBand="0" w:noVBand="1"/>
      </w:tblPr>
      <w:tblGrid>
        <w:gridCol w:w="4486"/>
        <w:gridCol w:w="4870"/>
      </w:tblGrid>
      <w:tr w:rsidR="002A37D3" w:rsidTr="002A37D3">
        <w:trPr>
          <w:trHeight w:val="1084"/>
        </w:trPr>
        <w:tc>
          <w:tcPr>
            <w:tcW w:w="4486" w:type="dxa"/>
          </w:tcPr>
          <w:p w:rsidR="002A37D3" w:rsidRDefault="002A37D3">
            <w:pPr>
              <w:spacing w:line="276" w:lineRule="auto"/>
              <w:rPr>
                <w:rFonts w:ascii="PT Astra Serif" w:eastAsia="Calibri" w:hAnsi="PT Astra Serif"/>
                <w:sz w:val="28"/>
                <w:szCs w:val="28"/>
                <w:lang w:eastAsia="en-US"/>
              </w:rPr>
            </w:pPr>
          </w:p>
        </w:tc>
        <w:tc>
          <w:tcPr>
            <w:tcW w:w="4870" w:type="dxa"/>
            <w:hideMark/>
          </w:tcPr>
          <w:p w:rsidR="002A37D3" w:rsidRDefault="002A37D3">
            <w:pPr>
              <w:jc w:val="right"/>
              <w:rPr>
                <w:rFonts w:ascii="PT Astra Serif" w:eastAsia="Calibri" w:hAnsi="PT Astra Serif"/>
              </w:rPr>
            </w:pPr>
            <w:r>
              <w:rPr>
                <w:rFonts w:ascii="PT Astra Serif" w:hAnsi="PT Astra Serif"/>
              </w:rPr>
              <w:t>Утверждено</w:t>
            </w:r>
          </w:p>
          <w:p w:rsidR="002A37D3" w:rsidRDefault="002A37D3" w:rsidP="002A37D3">
            <w:pPr>
              <w:spacing w:line="276" w:lineRule="auto"/>
              <w:jc w:val="right"/>
              <w:rPr>
                <w:rFonts w:ascii="PT Astra Serif" w:eastAsia="Calibri" w:hAnsi="PT Astra Serif"/>
                <w:sz w:val="28"/>
                <w:szCs w:val="28"/>
                <w:lang w:eastAsia="en-US"/>
              </w:rPr>
            </w:pPr>
            <w:r>
              <w:rPr>
                <w:rFonts w:ascii="PT Astra Serif" w:hAnsi="PT Astra Serif"/>
              </w:rPr>
              <w:t xml:space="preserve">решением Собрания депутатов МО Лазаревское Щекинского района </w:t>
            </w:r>
          </w:p>
        </w:tc>
      </w:tr>
    </w:tbl>
    <w:p w:rsidR="002A37D3" w:rsidRDefault="002A37D3" w:rsidP="002A37D3">
      <w:pPr>
        <w:pStyle w:val="ConsPlusNormal"/>
        <w:spacing w:line="276" w:lineRule="auto"/>
        <w:jc w:val="center"/>
        <w:rPr>
          <w:rFonts w:ascii="PT Astra Serif" w:hAnsi="PT Astra Serif"/>
          <w:b/>
          <w:lang w:eastAsia="en-US"/>
        </w:rPr>
      </w:pPr>
    </w:p>
    <w:p w:rsidR="002A37D3" w:rsidRDefault="002A37D3" w:rsidP="002A37D3">
      <w:pPr>
        <w:pStyle w:val="ConsPlusNormal"/>
        <w:spacing w:line="276" w:lineRule="auto"/>
        <w:jc w:val="center"/>
        <w:rPr>
          <w:rFonts w:ascii="PT Astra Serif" w:hAnsi="PT Astra Serif"/>
          <w:b/>
        </w:rPr>
      </w:pPr>
    </w:p>
    <w:p w:rsidR="002A37D3" w:rsidRDefault="002A37D3" w:rsidP="002A37D3">
      <w:pPr>
        <w:pStyle w:val="ConsPlusNormal"/>
        <w:spacing w:line="276" w:lineRule="auto"/>
        <w:jc w:val="center"/>
        <w:rPr>
          <w:rFonts w:ascii="PT Astra Serif" w:hAnsi="PT Astra Serif"/>
          <w:b/>
        </w:rPr>
      </w:pPr>
      <w:r>
        <w:rPr>
          <w:rFonts w:ascii="PT Astra Serif" w:hAnsi="PT Astra Serif"/>
          <w:b/>
        </w:rPr>
        <w:t xml:space="preserve">Положение о сельских старостах </w:t>
      </w:r>
    </w:p>
    <w:p w:rsidR="002A37D3" w:rsidRDefault="002A37D3" w:rsidP="002A37D3">
      <w:pPr>
        <w:pStyle w:val="ConsPlusNormal"/>
        <w:spacing w:line="276" w:lineRule="auto"/>
        <w:jc w:val="center"/>
        <w:rPr>
          <w:rFonts w:ascii="PT Astra Serif" w:hAnsi="PT Astra Serif"/>
          <w:b/>
        </w:rPr>
      </w:pPr>
      <w:r>
        <w:rPr>
          <w:rFonts w:ascii="PT Astra Serif" w:hAnsi="PT Astra Serif"/>
          <w:b/>
        </w:rPr>
        <w:t>в муниципальном образовании Лазаревское Щекинского район</w:t>
      </w:r>
    </w:p>
    <w:p w:rsidR="002A37D3" w:rsidRDefault="002A37D3" w:rsidP="002A37D3">
      <w:pPr>
        <w:pStyle w:val="ConsPlusNormal"/>
        <w:spacing w:line="276" w:lineRule="auto"/>
        <w:jc w:val="center"/>
        <w:rPr>
          <w:rFonts w:ascii="PT Astra Serif" w:hAnsi="PT Astra Serif"/>
          <w:b/>
        </w:rPr>
      </w:pPr>
    </w:p>
    <w:p w:rsidR="002A37D3" w:rsidRDefault="002A37D3" w:rsidP="002A37D3">
      <w:pPr>
        <w:pStyle w:val="ConsPlusNormal"/>
        <w:spacing w:line="276" w:lineRule="auto"/>
        <w:jc w:val="center"/>
        <w:rPr>
          <w:b/>
          <w:color w:val="000000" w:themeColor="text1"/>
          <w:sz w:val="24"/>
          <w:szCs w:val="24"/>
        </w:rPr>
      </w:pPr>
      <w:r>
        <w:rPr>
          <w:b/>
          <w:color w:val="000000" w:themeColor="text1"/>
          <w:sz w:val="24"/>
          <w:szCs w:val="24"/>
        </w:rPr>
        <w:t xml:space="preserve">( в редакции решения Собрания депутатов муниципального образования Лазаревское Щекинского района </w:t>
      </w:r>
      <w:r>
        <w:rPr>
          <w:b/>
          <w:color w:val="365F91" w:themeColor="accent1" w:themeShade="BF"/>
          <w:sz w:val="24"/>
          <w:szCs w:val="24"/>
        </w:rPr>
        <w:t>от 29.03.2021 № 2-7, от 14.03.2023 № 1-06</w:t>
      </w:r>
      <w:r>
        <w:rPr>
          <w:b/>
          <w:color w:val="000000" w:themeColor="text1"/>
          <w:sz w:val="24"/>
          <w:szCs w:val="24"/>
        </w:rPr>
        <w:t>)</w:t>
      </w:r>
    </w:p>
    <w:p w:rsidR="002A37D3" w:rsidRDefault="002A37D3" w:rsidP="002A37D3">
      <w:pPr>
        <w:pStyle w:val="ConsPlusNormal"/>
        <w:spacing w:line="276" w:lineRule="auto"/>
        <w:jc w:val="both"/>
        <w:rPr>
          <w:rFonts w:ascii="PT Astra Serif" w:hAnsi="PT Astra Serif"/>
        </w:rPr>
      </w:pPr>
    </w:p>
    <w:p w:rsidR="002A37D3" w:rsidRDefault="002A37D3" w:rsidP="002A37D3">
      <w:pPr>
        <w:pStyle w:val="ConsPlusNormal"/>
        <w:spacing w:line="276" w:lineRule="auto"/>
        <w:ind w:firstLine="708"/>
        <w:jc w:val="both"/>
        <w:rPr>
          <w:rFonts w:ascii="PT Astra Serif" w:hAnsi="PT Astra Serif"/>
          <w:sz w:val="24"/>
          <w:szCs w:val="24"/>
        </w:rPr>
      </w:pPr>
      <w:proofErr w:type="gramStart"/>
      <w:r>
        <w:rPr>
          <w:rFonts w:ascii="PT Astra Serif" w:hAnsi="PT Astra Serif"/>
          <w:sz w:val="24"/>
          <w:szCs w:val="24"/>
        </w:rPr>
        <w:t xml:space="preserve">Положение о сельских старостах в муниципальном образовании Лазаревское Щекинского района (далее – Положение) в соответствии с Федеральным </w:t>
      </w:r>
      <w:hyperlink r:id="rId8" w:history="1">
        <w:r>
          <w:rPr>
            <w:rStyle w:val="a4"/>
            <w:rFonts w:ascii="PT Astra Serif" w:hAnsi="PT Astra Serif"/>
            <w:color w:val="000000" w:themeColor="text1"/>
            <w:sz w:val="24"/>
            <w:szCs w:val="24"/>
          </w:rPr>
          <w:t>законом</w:t>
        </w:r>
      </w:hyperlink>
      <w:r>
        <w:rPr>
          <w:rFonts w:ascii="PT Astra Serif" w:hAnsi="PT Astra Serif"/>
          <w:sz w:val="24"/>
          <w:szCs w:val="24"/>
        </w:rPr>
        <w:t xml:space="preserve"> от 06.10.2003 № 131-ФЗ «Об общих принципах организации местного самоуправления в Российской Федерации»</w:t>
      </w:r>
      <w:r>
        <w:rPr>
          <w:rFonts w:ascii="PT Astra Serif" w:eastAsia="Times New Roman" w:hAnsi="PT Astra Serif"/>
          <w:bCs/>
          <w:sz w:val="24"/>
          <w:szCs w:val="24"/>
        </w:rPr>
        <w:t xml:space="preserve"> (далее - Федеральный закон от </w:t>
      </w:r>
      <w:r>
        <w:rPr>
          <w:rFonts w:ascii="PT Astra Serif" w:hAnsi="PT Astra Serif"/>
          <w:sz w:val="24"/>
          <w:szCs w:val="24"/>
        </w:rPr>
        <w:t xml:space="preserve">06.10.2003 </w:t>
      </w:r>
      <w:r>
        <w:rPr>
          <w:rFonts w:ascii="PT Astra Serif" w:eastAsia="Times New Roman" w:hAnsi="PT Astra Serif"/>
          <w:bCs/>
          <w:sz w:val="24"/>
          <w:szCs w:val="24"/>
        </w:rPr>
        <w:t>№ 131-ФЗ)</w:t>
      </w:r>
      <w:r>
        <w:rPr>
          <w:rFonts w:ascii="PT Astra Serif" w:hAnsi="PT Astra Serif"/>
          <w:sz w:val="24"/>
          <w:szCs w:val="24"/>
        </w:rPr>
        <w:t>, Законом Тульской области от 30.11.2017 № 83-ЗТО «О сельских старостах в Тульской области»</w:t>
      </w:r>
      <w:r>
        <w:rPr>
          <w:rFonts w:ascii="PT Astra Serif" w:eastAsia="Times New Roman" w:hAnsi="PT Astra Serif"/>
          <w:bCs/>
          <w:sz w:val="24"/>
          <w:szCs w:val="24"/>
        </w:rPr>
        <w:t xml:space="preserve"> (далее - Закон Тульской области) регулирует отдельные вопросы деятельности сельского старосты в муниципальном образовании</w:t>
      </w:r>
      <w:proofErr w:type="gramEnd"/>
      <w:r>
        <w:rPr>
          <w:rFonts w:ascii="PT Astra Serif" w:eastAsia="Times New Roman" w:hAnsi="PT Astra Serif"/>
          <w:bCs/>
          <w:sz w:val="24"/>
          <w:szCs w:val="24"/>
        </w:rPr>
        <w:t xml:space="preserve"> Лазаревское Щекинского района</w:t>
      </w:r>
      <w:r>
        <w:rPr>
          <w:rFonts w:ascii="PT Astra Serif" w:hAnsi="PT Astra Serif"/>
          <w:sz w:val="24"/>
          <w:szCs w:val="24"/>
        </w:rPr>
        <w:t>.</w:t>
      </w:r>
    </w:p>
    <w:p w:rsidR="002A37D3" w:rsidRDefault="002A37D3" w:rsidP="002A37D3">
      <w:pPr>
        <w:pStyle w:val="ConsPlusNormal"/>
        <w:spacing w:line="276" w:lineRule="auto"/>
        <w:ind w:firstLine="708"/>
        <w:jc w:val="both"/>
        <w:rPr>
          <w:rFonts w:ascii="PT Astra Serif" w:hAnsi="PT Astra Serif"/>
          <w:sz w:val="24"/>
          <w:szCs w:val="24"/>
        </w:rPr>
      </w:pPr>
    </w:p>
    <w:p w:rsidR="002A37D3" w:rsidRDefault="002A37D3" w:rsidP="002A37D3">
      <w:pPr>
        <w:pStyle w:val="ConsPlusNormal"/>
        <w:numPr>
          <w:ilvl w:val="0"/>
          <w:numId w:val="1"/>
        </w:numPr>
        <w:spacing w:line="276" w:lineRule="auto"/>
        <w:jc w:val="center"/>
        <w:rPr>
          <w:rFonts w:ascii="PT Astra Serif" w:hAnsi="PT Astra Serif"/>
          <w:sz w:val="24"/>
          <w:szCs w:val="24"/>
        </w:rPr>
      </w:pPr>
      <w:r>
        <w:rPr>
          <w:rFonts w:ascii="PT Astra Serif" w:hAnsi="PT Astra Serif"/>
          <w:sz w:val="24"/>
          <w:szCs w:val="24"/>
        </w:rPr>
        <w:t>Общие положения</w:t>
      </w:r>
    </w:p>
    <w:p w:rsidR="002A37D3" w:rsidRDefault="002A37D3" w:rsidP="002A37D3">
      <w:pPr>
        <w:pStyle w:val="ConsPlusNormal"/>
        <w:spacing w:line="276" w:lineRule="auto"/>
        <w:ind w:left="1068"/>
        <w:rPr>
          <w:rFonts w:ascii="PT Astra Serif" w:hAnsi="PT Astra Serif"/>
          <w:sz w:val="24"/>
          <w:szCs w:val="24"/>
        </w:rPr>
      </w:pP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1.1.  Сельский староста далее – староста, </w:t>
      </w:r>
      <w:r>
        <w:rPr>
          <w:rFonts w:ascii="PT Astra Serif" w:eastAsiaTheme="minorHAnsi" w:hAnsi="PT Astra Serif"/>
          <w:sz w:val="24"/>
          <w:szCs w:val="24"/>
        </w:rPr>
        <w:t xml:space="preserve">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w:t>
      </w:r>
      <w:r>
        <w:rPr>
          <w:rFonts w:ascii="PT Astra Serif" w:eastAsia="Times New Roman" w:hAnsi="PT Astra Serif"/>
          <w:bCs/>
          <w:sz w:val="24"/>
          <w:szCs w:val="24"/>
        </w:rPr>
        <w:t>Лазаревское Щекинского района.</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 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1.2. Староста осуществляет свои полномочия в соответствии с </w:t>
      </w:r>
      <w:hyperlink r:id="rId9" w:history="1">
        <w:r>
          <w:rPr>
            <w:rStyle w:val="a4"/>
            <w:rFonts w:ascii="PT Astra Serif" w:hAnsi="PT Astra Serif"/>
            <w:sz w:val="24"/>
            <w:szCs w:val="24"/>
          </w:rPr>
          <w:t>Конституцией</w:t>
        </w:r>
      </w:hyperlink>
      <w:r>
        <w:rPr>
          <w:rFonts w:ascii="PT Astra Serif" w:hAnsi="PT Astra Serif"/>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актами муниципального образования </w:t>
      </w:r>
      <w:r>
        <w:rPr>
          <w:rFonts w:ascii="PT Astra Serif" w:eastAsia="Times New Roman" w:hAnsi="PT Astra Serif"/>
          <w:bCs/>
          <w:sz w:val="24"/>
          <w:szCs w:val="24"/>
        </w:rPr>
        <w:t>Лазаревское Щекинского района, настоящим</w:t>
      </w:r>
      <w:r>
        <w:rPr>
          <w:rFonts w:ascii="PT Astra Serif" w:hAnsi="PT Astra Serif"/>
          <w:sz w:val="24"/>
          <w:szCs w:val="24"/>
        </w:rPr>
        <w:t xml:space="preserve"> Положением.</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1.3. Староста осуществляет свою деятельность на принципах законности и добровольности. </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1.4. Срок полномочий старосты устанавливается в соответствии с Уставом муниципального образования </w:t>
      </w:r>
      <w:r>
        <w:rPr>
          <w:rFonts w:ascii="PT Astra Serif" w:eastAsia="Times New Roman" w:hAnsi="PT Astra Serif"/>
          <w:bCs/>
          <w:sz w:val="24"/>
          <w:szCs w:val="24"/>
        </w:rPr>
        <w:t>Лазаревское Щекинского района</w:t>
      </w:r>
      <w:r>
        <w:rPr>
          <w:rFonts w:ascii="PT Astra Serif" w:hAnsi="PT Astra Serif"/>
          <w:sz w:val="24"/>
          <w:szCs w:val="24"/>
        </w:rPr>
        <w:t>.</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1.5. </w:t>
      </w:r>
      <w:r>
        <w:rPr>
          <w:rFonts w:ascii="PT Astra Serif" w:eastAsia="Times New Roman" w:hAnsi="PT Astra Serif"/>
          <w:sz w:val="24"/>
          <w:szCs w:val="24"/>
        </w:rPr>
        <w:t>Администрацией муниципального образования Лазаревское старосте населенного пункта выдается </w:t>
      </w:r>
      <w:r>
        <w:rPr>
          <w:rFonts w:ascii="PT Astra Serif" w:eastAsia="Times New Roman" w:hAnsi="PT Astra Serif"/>
          <w:color w:val="0000FF"/>
          <w:sz w:val="24"/>
          <w:szCs w:val="24"/>
          <w:u w:val="single"/>
        </w:rPr>
        <w:t>удостоверение</w:t>
      </w:r>
      <w:r>
        <w:rPr>
          <w:rFonts w:ascii="PT Astra Serif" w:eastAsia="Times New Roman" w:hAnsi="PT Astra Serif"/>
          <w:sz w:val="24"/>
          <w:szCs w:val="24"/>
        </w:rPr>
        <w:t>, подтверждающее его полномочия (Приложение №1), знак «Сельский староста</w:t>
      </w:r>
      <w:r>
        <w:rPr>
          <w:rFonts w:ascii="PT Astra Serif" w:hAnsi="PT Astra Serif"/>
          <w:sz w:val="24"/>
          <w:szCs w:val="24"/>
        </w:rPr>
        <w:t>».</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1.6. Старостой не может быть назначено лицо:</w:t>
      </w:r>
    </w:p>
    <w:p w:rsidR="002A37D3" w:rsidRDefault="002A37D3" w:rsidP="002A37D3">
      <w:pPr>
        <w:pStyle w:val="ConsPlusNormal"/>
        <w:spacing w:line="276" w:lineRule="auto"/>
        <w:ind w:firstLine="708"/>
        <w:rPr>
          <w:rFonts w:ascii="PT Astra Serif" w:hAnsi="PT Astra Serif"/>
          <w:sz w:val="24"/>
          <w:szCs w:val="24"/>
        </w:rPr>
      </w:pPr>
      <w:r>
        <w:rPr>
          <w:rFonts w:ascii="PT Astra Serif" w:hAnsi="PT Astra Serif"/>
          <w:sz w:val="24"/>
          <w:szCs w:val="24"/>
        </w:rPr>
        <w:lastRenderedPageBreak/>
        <w:t xml:space="preserve">1) </w:t>
      </w:r>
      <w:proofErr w:type="gramStart"/>
      <w:r>
        <w:rPr>
          <w:rFonts w:ascii="PT Astra Serif" w:hAnsi="PT Astra Serif"/>
          <w:sz w:val="24"/>
          <w:szCs w:val="24"/>
        </w:rPr>
        <w:t>замещающее</w:t>
      </w:r>
      <w:proofErr w:type="gramEnd"/>
      <w:r>
        <w:rPr>
          <w:rFonts w:ascii="PT Astra Serif" w:hAnsi="PT Astra Serif"/>
          <w:sz w:val="24"/>
          <w:szCs w:val="24"/>
        </w:rPr>
        <w:t xml:space="preserve"> государственную должность, должность государственной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w:t>
      </w:r>
      <w:r>
        <w:rPr>
          <w:rFonts w:ascii="PT Astra Serif" w:hAnsi="PT Astra Serif"/>
          <w:sz w:val="24"/>
          <w:szCs w:val="24"/>
        </w:rPr>
        <w:t>ниципальной службы, не может состоять в трудовых отношениях и иных непосредственно связанных с ним отношениях с органами местного самоуправления;</w:t>
      </w:r>
    </w:p>
    <w:p w:rsidR="002A37D3" w:rsidRDefault="002A37D3" w:rsidP="002A37D3">
      <w:pPr>
        <w:pStyle w:val="ConsPlusNormal"/>
        <w:spacing w:line="276" w:lineRule="auto"/>
        <w:ind w:firstLine="708"/>
        <w:rPr>
          <w:rFonts w:ascii="PT Astra Serif" w:hAnsi="PT Astra Serif"/>
          <w:sz w:val="24"/>
          <w:szCs w:val="24"/>
        </w:rPr>
      </w:pPr>
      <w:r>
        <w:rPr>
          <w:rFonts w:ascii="PT Astra Serif" w:hAnsi="PT Astra Serif"/>
          <w:sz w:val="24"/>
          <w:szCs w:val="24"/>
        </w:rPr>
        <w:t xml:space="preserve">2) </w:t>
      </w:r>
      <w:proofErr w:type="gramStart"/>
      <w:r>
        <w:rPr>
          <w:rFonts w:ascii="PT Astra Serif" w:hAnsi="PT Astra Serif"/>
          <w:sz w:val="24"/>
          <w:szCs w:val="24"/>
        </w:rPr>
        <w:t>признанное</w:t>
      </w:r>
      <w:proofErr w:type="gramEnd"/>
      <w:r>
        <w:rPr>
          <w:rFonts w:ascii="PT Astra Serif" w:hAnsi="PT Astra Serif"/>
          <w:sz w:val="24"/>
          <w:szCs w:val="24"/>
        </w:rPr>
        <w:t xml:space="preserve"> судом недееспособным или ограниченно дееспособным;</w:t>
      </w:r>
    </w:p>
    <w:p w:rsidR="002A37D3" w:rsidRDefault="002A37D3" w:rsidP="002A37D3">
      <w:pPr>
        <w:pStyle w:val="ConsPlusNormal"/>
        <w:spacing w:line="276" w:lineRule="auto"/>
        <w:ind w:firstLine="708"/>
        <w:rPr>
          <w:rFonts w:ascii="PT Astra Serif" w:hAnsi="PT Astra Serif"/>
          <w:sz w:val="24"/>
          <w:szCs w:val="24"/>
        </w:rPr>
      </w:pPr>
      <w:r>
        <w:rPr>
          <w:rFonts w:ascii="PT Astra Serif" w:hAnsi="PT Astra Serif"/>
          <w:sz w:val="24"/>
          <w:szCs w:val="24"/>
        </w:rPr>
        <w:t xml:space="preserve">3) </w:t>
      </w:r>
      <w:proofErr w:type="gramStart"/>
      <w:r>
        <w:rPr>
          <w:rFonts w:ascii="PT Astra Serif" w:hAnsi="PT Astra Serif"/>
          <w:sz w:val="24"/>
          <w:szCs w:val="24"/>
        </w:rPr>
        <w:t>имеющее</w:t>
      </w:r>
      <w:proofErr w:type="gramEnd"/>
      <w:r>
        <w:rPr>
          <w:rFonts w:ascii="PT Astra Serif" w:hAnsi="PT Astra Serif"/>
          <w:sz w:val="24"/>
          <w:szCs w:val="24"/>
        </w:rPr>
        <w:t xml:space="preserve"> непогашенную или неснятую судимость.</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1.7. Староста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A37D3" w:rsidRDefault="002A37D3" w:rsidP="002A37D3">
      <w:pPr>
        <w:pStyle w:val="ConsPlusNormal"/>
        <w:spacing w:line="276" w:lineRule="auto"/>
        <w:ind w:firstLine="708"/>
        <w:jc w:val="both"/>
        <w:rPr>
          <w:rFonts w:ascii="PT Astra Serif" w:hAnsi="PT Astra Serif"/>
          <w:sz w:val="24"/>
          <w:szCs w:val="24"/>
        </w:rPr>
      </w:pPr>
    </w:p>
    <w:p w:rsidR="002A37D3" w:rsidRDefault="002A37D3" w:rsidP="002A37D3">
      <w:pPr>
        <w:pStyle w:val="ConsPlusNormal"/>
        <w:spacing w:line="276" w:lineRule="auto"/>
        <w:ind w:firstLine="708"/>
        <w:jc w:val="center"/>
        <w:rPr>
          <w:rFonts w:ascii="PT Astra Serif" w:hAnsi="PT Astra Serif"/>
          <w:sz w:val="24"/>
          <w:szCs w:val="24"/>
        </w:rPr>
      </w:pPr>
      <w:r>
        <w:rPr>
          <w:rFonts w:ascii="PT Astra Serif" w:hAnsi="PT Astra Serif"/>
          <w:sz w:val="24"/>
          <w:szCs w:val="24"/>
        </w:rPr>
        <w:t>2. Гарантии деятельности сельского старосты</w:t>
      </w:r>
    </w:p>
    <w:p w:rsidR="002A37D3" w:rsidRDefault="002A37D3" w:rsidP="002A37D3">
      <w:pPr>
        <w:pStyle w:val="ConsPlusNormal"/>
        <w:spacing w:line="276" w:lineRule="auto"/>
        <w:ind w:firstLine="708"/>
        <w:jc w:val="center"/>
        <w:rPr>
          <w:rFonts w:ascii="PT Astra Serif" w:hAnsi="PT Astra Serif"/>
          <w:sz w:val="24"/>
          <w:szCs w:val="24"/>
        </w:rPr>
      </w:pPr>
    </w:p>
    <w:p w:rsidR="002A37D3" w:rsidRDefault="002A37D3" w:rsidP="002A37D3">
      <w:pPr>
        <w:pStyle w:val="ConsPlusNormal"/>
        <w:spacing w:line="276" w:lineRule="auto"/>
        <w:ind w:firstLine="540"/>
        <w:jc w:val="both"/>
        <w:rPr>
          <w:rFonts w:ascii="PT Astra Serif" w:eastAsiaTheme="minorHAnsi" w:hAnsi="PT Astra Serif" w:cs="Arial"/>
          <w:sz w:val="24"/>
          <w:szCs w:val="24"/>
        </w:rPr>
      </w:pPr>
      <w:r>
        <w:rPr>
          <w:rFonts w:ascii="PT Astra Serif" w:eastAsiaTheme="minorHAnsi" w:hAnsi="PT Astra Serif"/>
          <w:sz w:val="24"/>
          <w:szCs w:val="24"/>
        </w:rPr>
        <w:t>2.1 получение удостоверения сельского старосты;</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2.2 внеочередной прием должностными лицами органов местного самоуправления;</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 xml:space="preserve">2.3 оказание содействия должностными лицами органов местного </w:t>
      </w:r>
      <w:proofErr w:type="gramStart"/>
      <w:r>
        <w:rPr>
          <w:rFonts w:ascii="PT Astra Serif" w:eastAsiaTheme="minorHAnsi" w:hAnsi="PT Astra Serif"/>
        </w:rPr>
        <w:t>самоуправления</w:t>
      </w:r>
      <w:proofErr w:type="gramEnd"/>
      <w:r>
        <w:rPr>
          <w:rFonts w:ascii="PT Astra Serif" w:eastAsiaTheme="minorHAnsi" w:hAnsi="PT Astra Serif"/>
        </w:rPr>
        <w:t xml:space="preserve"> в решении возложенных на сельского старосту задач;</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2.4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2A37D3" w:rsidRDefault="002A37D3" w:rsidP="002A37D3">
      <w:pPr>
        <w:pStyle w:val="ConsPlusNormal"/>
        <w:spacing w:line="276" w:lineRule="auto"/>
        <w:ind w:left="2832"/>
        <w:rPr>
          <w:rFonts w:ascii="PT Astra Serif" w:hAnsi="PT Astra Serif"/>
          <w:sz w:val="24"/>
          <w:szCs w:val="24"/>
        </w:rPr>
      </w:pPr>
    </w:p>
    <w:p w:rsidR="002A37D3" w:rsidRDefault="002A37D3" w:rsidP="002A37D3">
      <w:pPr>
        <w:pStyle w:val="ConsPlusNormal"/>
        <w:spacing w:line="276" w:lineRule="auto"/>
        <w:jc w:val="center"/>
        <w:rPr>
          <w:rFonts w:ascii="PT Astra Serif" w:hAnsi="PT Astra Serif"/>
          <w:sz w:val="24"/>
          <w:szCs w:val="24"/>
        </w:rPr>
      </w:pPr>
      <w:r>
        <w:rPr>
          <w:rFonts w:ascii="PT Astra Serif" w:hAnsi="PT Astra Serif"/>
          <w:sz w:val="24"/>
          <w:szCs w:val="24"/>
        </w:rPr>
        <w:t>3. Назначение и досрочное прекращение полномочий старосты</w:t>
      </w:r>
    </w:p>
    <w:p w:rsidR="002A37D3" w:rsidRDefault="002A37D3" w:rsidP="002A37D3">
      <w:pPr>
        <w:pStyle w:val="ConsPlusNormal"/>
        <w:spacing w:line="276" w:lineRule="auto"/>
        <w:jc w:val="both"/>
        <w:rPr>
          <w:rFonts w:ascii="PT Astra Serif" w:hAnsi="PT Astra Serif"/>
          <w:sz w:val="24"/>
          <w:szCs w:val="24"/>
        </w:rPr>
      </w:pP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3.1. </w:t>
      </w:r>
      <w:proofErr w:type="gramStart"/>
      <w:r>
        <w:rPr>
          <w:rFonts w:ascii="PT Astra Serif" w:eastAsia="Times New Roman" w:hAnsi="PT Astra Serif"/>
          <w:sz w:val="24"/>
          <w:szCs w:val="24"/>
        </w:rPr>
        <w:t>Староста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w:t>
      </w:r>
      <w:proofErr w:type="gramEnd"/>
      <w:r>
        <w:rPr>
          <w:rFonts w:ascii="PT Astra Serif" w:eastAsia="Times New Roman" w:hAnsi="PT Astra Serif"/>
          <w:sz w:val="24"/>
          <w:szCs w:val="24"/>
        </w:rPr>
        <w:t xml:space="preserve"> сельского населенного пункта.</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Сход граждан проводится в соответствии с положением о проведении схода граждан в муниципальном образовании </w:t>
      </w:r>
      <w:r>
        <w:rPr>
          <w:rFonts w:ascii="PT Astra Serif" w:eastAsia="Times New Roman" w:hAnsi="PT Astra Serif"/>
          <w:bCs/>
          <w:sz w:val="24"/>
          <w:szCs w:val="24"/>
        </w:rPr>
        <w:t>Лазаревское Щекинского района</w:t>
      </w:r>
      <w:r>
        <w:rPr>
          <w:rFonts w:ascii="PT Astra Serif" w:hAnsi="PT Astra Serif"/>
          <w:sz w:val="24"/>
          <w:szCs w:val="24"/>
        </w:rPr>
        <w:t>.</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3.2. С инициативой по предложению кандидатуры старосты на сходе граждан  могут выступать: </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 жители сельского населенного пункта; </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глава администрации муниципального образования;</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глава муниципального образования;</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 xml:space="preserve">  3.3. Полномочия старосты прекращаются досрочно по решению Собрания депутатов муниципального образования Лазаревское Щекинского района, по представлению схода граждан сельского населенного пункта,  а также в случаях:</w:t>
      </w:r>
    </w:p>
    <w:p w:rsidR="002A37D3" w:rsidRDefault="002A37D3" w:rsidP="002A37D3">
      <w:pPr>
        <w:autoSpaceDE w:val="0"/>
        <w:autoSpaceDN w:val="0"/>
        <w:adjustRightInd w:val="0"/>
        <w:ind w:firstLine="540"/>
        <w:jc w:val="both"/>
        <w:rPr>
          <w:rFonts w:ascii="PT Astra Serif" w:eastAsia="Calibri" w:hAnsi="PT Astra Serif"/>
        </w:rPr>
      </w:pPr>
      <w:r>
        <w:rPr>
          <w:rFonts w:ascii="PT Astra Serif" w:hAnsi="PT Astra Serif"/>
        </w:rPr>
        <w:t>1) смерти;</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2) отставки по собственному желанию;</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3) признания судом недееспособным или ограниченно дееспособным;</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4) признания судом безвестно отсутствующим или объявления умершим;</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5) вступления в отношении его в законную силу обвинительного приговора суда;</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lastRenderedPageBreak/>
        <w:t>6) выезда за пределы Российской Федерации на постоянное место жительства;</w:t>
      </w:r>
    </w:p>
    <w:p w:rsidR="002A37D3" w:rsidRDefault="002A37D3" w:rsidP="002A37D3">
      <w:pPr>
        <w:ind w:firstLine="540"/>
        <w:jc w:val="both"/>
        <w:rPr>
          <w:rFonts w:ascii="PT Astra Serif" w:hAnsi="PT Astra Serif"/>
        </w:rPr>
      </w:pPr>
      <w:proofErr w:type="gramStart"/>
      <w:r>
        <w:rPr>
          <w:rFonts w:ascii="PT Astra Serif" w:hAnsi="PT Astra Serif"/>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PT Astra Serif" w:hAnsi="PT Astra Serif"/>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A37D3" w:rsidRDefault="002A37D3" w:rsidP="002A37D3">
      <w:pPr>
        <w:ind w:firstLine="705"/>
        <w:jc w:val="both"/>
        <w:textAlignment w:val="baseline"/>
        <w:rPr>
          <w:rFonts w:ascii="PT Astra Serif" w:eastAsia="Calibri" w:hAnsi="PT Astra Serif"/>
          <w:lang w:eastAsia="en-US"/>
        </w:rPr>
      </w:pPr>
      <w:r>
        <w:rPr>
          <w:rFonts w:ascii="PT Astra Serif" w:hAnsi="PT Astra Serif"/>
        </w:rPr>
        <w:t>При прекращении полномочий старосты удостоверение и знак «Сельский староста» возвращаются в администрацию муниципального образования. В случае утери знака «Сельский староста» замена не выдается.</w:t>
      </w:r>
    </w:p>
    <w:p w:rsidR="002A37D3" w:rsidRDefault="002A37D3" w:rsidP="002A37D3">
      <w:pPr>
        <w:pStyle w:val="ConsPlusNormal"/>
        <w:spacing w:line="276" w:lineRule="auto"/>
        <w:jc w:val="center"/>
        <w:rPr>
          <w:rFonts w:ascii="PT Astra Serif" w:hAnsi="PT Astra Serif"/>
          <w:sz w:val="24"/>
          <w:szCs w:val="24"/>
        </w:rPr>
      </w:pPr>
    </w:p>
    <w:p w:rsidR="002A37D3" w:rsidRDefault="002A37D3" w:rsidP="002A37D3">
      <w:pPr>
        <w:pStyle w:val="ConsPlusNormal"/>
        <w:spacing w:line="276" w:lineRule="auto"/>
        <w:jc w:val="center"/>
        <w:rPr>
          <w:rFonts w:ascii="PT Astra Serif" w:hAnsi="PT Astra Serif"/>
          <w:sz w:val="24"/>
          <w:szCs w:val="24"/>
        </w:rPr>
      </w:pPr>
      <w:r>
        <w:rPr>
          <w:rFonts w:ascii="PT Astra Serif" w:hAnsi="PT Astra Serif"/>
          <w:sz w:val="24"/>
          <w:szCs w:val="24"/>
        </w:rPr>
        <w:t xml:space="preserve">4. Полномочия старосты </w:t>
      </w:r>
    </w:p>
    <w:p w:rsidR="002A37D3" w:rsidRDefault="002A37D3" w:rsidP="002A37D3">
      <w:pPr>
        <w:pStyle w:val="ConsPlusNormal"/>
        <w:spacing w:line="276" w:lineRule="auto"/>
        <w:jc w:val="both"/>
        <w:rPr>
          <w:rFonts w:ascii="PT Astra Serif" w:hAnsi="PT Astra Serif"/>
          <w:sz w:val="24"/>
          <w:szCs w:val="24"/>
        </w:rPr>
      </w:pP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hAnsi="PT Astra Serif"/>
        </w:rPr>
        <w:t xml:space="preserve">4.1. </w:t>
      </w:r>
      <w:r>
        <w:rPr>
          <w:rFonts w:ascii="PT Astra Serif" w:eastAsiaTheme="minorHAnsi" w:hAnsi="PT Astra Serif"/>
        </w:rPr>
        <w:t>Сельский староста для решения возложенных на него задач:</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6) оказывает содействие органам местного самоуправления по вопросам предупреждения и ликвидации чрезвычайных ситуаций;</w:t>
      </w:r>
    </w:p>
    <w:p w:rsidR="002A37D3" w:rsidRDefault="002A37D3" w:rsidP="002A37D3">
      <w:pPr>
        <w:ind w:firstLine="540"/>
        <w:jc w:val="both"/>
        <w:rPr>
          <w:rFonts w:ascii="PT Astra Serif" w:eastAsia="Calibri" w:hAnsi="PT Astra Serif"/>
          <w:sz w:val="22"/>
          <w:szCs w:val="22"/>
        </w:rPr>
      </w:pPr>
      <w:r>
        <w:rPr>
          <w:rFonts w:ascii="PT Astra Serif" w:eastAsiaTheme="minorHAnsi" w:hAnsi="PT Astra Serif"/>
        </w:rPr>
        <w:t xml:space="preserve">7) </w:t>
      </w:r>
      <w:r>
        <w:rPr>
          <w:rFonts w:ascii="PT Astra Serif" w:hAnsi="PT Astra Seri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A37D3" w:rsidRDefault="002A37D3" w:rsidP="002A37D3">
      <w:pPr>
        <w:pStyle w:val="ConsPlusNormal"/>
        <w:spacing w:line="276" w:lineRule="auto"/>
        <w:ind w:firstLine="567"/>
        <w:jc w:val="both"/>
        <w:rPr>
          <w:rFonts w:ascii="PT Astra Serif" w:hAnsi="PT Astra Serif"/>
          <w:color w:val="000000"/>
          <w:spacing w:val="3"/>
          <w:sz w:val="24"/>
          <w:szCs w:val="24"/>
        </w:rPr>
      </w:pPr>
      <w:r>
        <w:rPr>
          <w:rFonts w:ascii="PT Astra Serif" w:hAnsi="PT Astra Serif"/>
          <w:sz w:val="24"/>
          <w:szCs w:val="24"/>
        </w:rPr>
        <w:t>4.2. Староста отчитывается о своей деятельности перед населением населенного пункта, на территории которого осуществляет свои полномочия, не реже одного раза в год (не позднее 30 июля</w:t>
      </w:r>
      <w:r>
        <w:rPr>
          <w:rFonts w:ascii="PT Astra Serif" w:hAnsi="PT Astra Serif"/>
          <w:color w:val="000000"/>
          <w:spacing w:val="3"/>
          <w:sz w:val="24"/>
          <w:szCs w:val="24"/>
        </w:rPr>
        <w:t xml:space="preserve"> года, следующего </w:t>
      </w:r>
      <w:proofErr w:type="gramStart"/>
      <w:r>
        <w:rPr>
          <w:rFonts w:ascii="PT Astra Serif" w:hAnsi="PT Astra Serif"/>
          <w:color w:val="000000"/>
          <w:spacing w:val="3"/>
          <w:sz w:val="24"/>
          <w:szCs w:val="24"/>
        </w:rPr>
        <w:t>за</w:t>
      </w:r>
      <w:proofErr w:type="gramEnd"/>
      <w:r>
        <w:rPr>
          <w:rFonts w:ascii="PT Astra Serif" w:hAnsi="PT Astra Serif"/>
          <w:color w:val="000000"/>
          <w:spacing w:val="3"/>
          <w:sz w:val="24"/>
          <w:szCs w:val="24"/>
        </w:rPr>
        <w:t xml:space="preserve"> отчетным). </w:t>
      </w:r>
    </w:p>
    <w:p w:rsidR="002A37D3" w:rsidRDefault="002A37D3" w:rsidP="002A37D3">
      <w:pPr>
        <w:pStyle w:val="ConsPlusNormal"/>
        <w:spacing w:line="276" w:lineRule="auto"/>
        <w:ind w:firstLine="567"/>
        <w:jc w:val="both"/>
        <w:rPr>
          <w:rFonts w:ascii="PT Astra Serif" w:hAnsi="PT Astra Serif"/>
          <w:color w:val="000000"/>
          <w:spacing w:val="3"/>
          <w:sz w:val="24"/>
          <w:szCs w:val="24"/>
        </w:rPr>
      </w:pPr>
    </w:p>
    <w:p w:rsidR="002A37D3" w:rsidRDefault="002A37D3" w:rsidP="002A37D3">
      <w:pPr>
        <w:pStyle w:val="ConsPlusNormal"/>
        <w:spacing w:line="276" w:lineRule="auto"/>
        <w:jc w:val="center"/>
        <w:rPr>
          <w:rFonts w:ascii="PT Astra Serif" w:hAnsi="PT Astra Serif"/>
          <w:sz w:val="24"/>
          <w:szCs w:val="24"/>
        </w:rPr>
      </w:pPr>
      <w:r>
        <w:rPr>
          <w:rFonts w:ascii="PT Astra Serif" w:hAnsi="PT Astra Serif"/>
          <w:sz w:val="24"/>
          <w:szCs w:val="24"/>
        </w:rPr>
        <w:t>5. Финансирование деятельности старосты</w:t>
      </w:r>
    </w:p>
    <w:p w:rsidR="002A37D3" w:rsidRDefault="002A37D3" w:rsidP="002A37D3">
      <w:pPr>
        <w:pStyle w:val="ConsPlusNormal"/>
        <w:spacing w:line="276" w:lineRule="auto"/>
        <w:jc w:val="center"/>
        <w:rPr>
          <w:rFonts w:ascii="PT Astra Serif" w:hAnsi="PT Astra Serif"/>
          <w:sz w:val="24"/>
          <w:szCs w:val="24"/>
        </w:rPr>
      </w:pPr>
    </w:p>
    <w:p w:rsidR="002A37D3" w:rsidRDefault="002A37D3" w:rsidP="002A37D3">
      <w:pPr>
        <w:pStyle w:val="ConsPlusNormal"/>
        <w:spacing w:line="276" w:lineRule="auto"/>
        <w:ind w:firstLine="567"/>
        <w:jc w:val="both"/>
        <w:rPr>
          <w:rFonts w:ascii="PT Astra Serif" w:eastAsiaTheme="minorHAnsi" w:hAnsi="PT Astra Serif"/>
          <w:sz w:val="24"/>
          <w:szCs w:val="24"/>
        </w:rPr>
      </w:pPr>
      <w:r>
        <w:rPr>
          <w:rFonts w:ascii="PT Astra Serif" w:eastAsiaTheme="minorHAnsi" w:hAnsi="PT Astra Serif"/>
          <w:sz w:val="24"/>
          <w:szCs w:val="24"/>
        </w:rPr>
        <w:t>5.1. Староста исполняет свои полномочия на неоплачиваемой основе.</w:t>
      </w:r>
    </w:p>
    <w:p w:rsidR="002A37D3" w:rsidRDefault="002A37D3" w:rsidP="002A37D3">
      <w:pPr>
        <w:ind w:firstLine="709"/>
        <w:jc w:val="both"/>
        <w:rPr>
          <w:rFonts w:ascii="PT Astra Serif" w:hAnsi="PT Astra Serif"/>
        </w:rPr>
      </w:pPr>
    </w:p>
    <w:p w:rsidR="002A37D3" w:rsidRDefault="002A37D3" w:rsidP="002A37D3">
      <w:pPr>
        <w:jc w:val="both"/>
        <w:rPr>
          <w:rFonts w:ascii="PT Astra Serif" w:hAnsi="PT Astra Serif"/>
        </w:rPr>
      </w:pPr>
      <w:r>
        <w:rPr>
          <w:rFonts w:ascii="PT Astra Serif" w:hAnsi="PT Astra Serif"/>
        </w:rPr>
        <w:t xml:space="preserve">           </w:t>
      </w:r>
    </w:p>
    <w:p w:rsidR="002A37D3" w:rsidRDefault="002A37D3" w:rsidP="002A37D3">
      <w:pPr>
        <w:ind w:firstLine="709"/>
        <w:jc w:val="both"/>
        <w:rPr>
          <w:rFonts w:ascii="PT Astra Serif" w:hAnsi="PT Astra Serif"/>
          <w:color w:val="000000"/>
        </w:rPr>
      </w:pPr>
      <w:r>
        <w:rPr>
          <w:rFonts w:ascii="PT Astra Serif" w:hAnsi="PT Astra Serif"/>
          <w:b/>
          <w:sz w:val="28"/>
          <w:szCs w:val="28"/>
        </w:rPr>
        <w:tab/>
      </w:r>
      <w:r>
        <w:rPr>
          <w:rFonts w:ascii="PT Astra Serif" w:hAnsi="PT Astra Serif"/>
          <w:b/>
          <w:sz w:val="28"/>
          <w:szCs w:val="28"/>
        </w:rPr>
        <w:tab/>
      </w:r>
    </w:p>
    <w:p w:rsidR="002A37D3" w:rsidRDefault="002A37D3" w:rsidP="00FD0981">
      <w:pPr>
        <w:pStyle w:val="ConsPlusNormal"/>
        <w:spacing w:line="276" w:lineRule="auto"/>
        <w:jc w:val="both"/>
        <w:rPr>
          <w:rFonts w:ascii="PT Astra Serif" w:hAnsi="PT Astra Serif"/>
          <w:sz w:val="24"/>
          <w:szCs w:val="24"/>
        </w:rPr>
      </w:pPr>
      <w:bookmarkStart w:id="0" w:name="_GoBack"/>
      <w:bookmarkEnd w:id="0"/>
    </w:p>
    <w:p w:rsidR="002A37D3" w:rsidRDefault="002A37D3" w:rsidP="002A37D3">
      <w:pPr>
        <w:pStyle w:val="ConsPlusNormal"/>
        <w:spacing w:line="276" w:lineRule="auto"/>
        <w:ind w:firstLine="708"/>
        <w:jc w:val="both"/>
        <w:rPr>
          <w:rFonts w:ascii="PT Astra Serif" w:hAnsi="PT Astra Serif"/>
        </w:rPr>
      </w:pPr>
    </w:p>
    <w:tbl>
      <w:tblPr>
        <w:tblW w:w="0" w:type="auto"/>
        <w:tblInd w:w="108" w:type="dxa"/>
        <w:tblLayout w:type="fixed"/>
        <w:tblLook w:val="04A0" w:firstRow="1" w:lastRow="0" w:firstColumn="1" w:lastColumn="0" w:noHBand="0" w:noVBand="1"/>
      </w:tblPr>
      <w:tblGrid>
        <w:gridCol w:w="4486"/>
        <w:gridCol w:w="4870"/>
      </w:tblGrid>
      <w:tr w:rsidR="002A37D3" w:rsidTr="002A37D3">
        <w:trPr>
          <w:trHeight w:val="1084"/>
        </w:trPr>
        <w:tc>
          <w:tcPr>
            <w:tcW w:w="4486" w:type="dxa"/>
          </w:tcPr>
          <w:p w:rsidR="002A37D3" w:rsidRDefault="002A37D3">
            <w:pPr>
              <w:spacing w:line="276" w:lineRule="auto"/>
              <w:rPr>
                <w:rFonts w:ascii="PT Astra Serif" w:eastAsia="Calibri" w:hAnsi="PT Astra Serif"/>
                <w:sz w:val="28"/>
                <w:szCs w:val="28"/>
                <w:lang w:eastAsia="en-US"/>
              </w:rPr>
            </w:pPr>
          </w:p>
        </w:tc>
        <w:tc>
          <w:tcPr>
            <w:tcW w:w="4870" w:type="dxa"/>
            <w:hideMark/>
          </w:tcPr>
          <w:p w:rsidR="002A37D3" w:rsidRDefault="002A37D3">
            <w:pPr>
              <w:spacing w:line="276" w:lineRule="auto"/>
              <w:jc w:val="center"/>
              <w:rPr>
                <w:rFonts w:ascii="PT Astra Serif" w:eastAsia="Calibri" w:hAnsi="PT Astra Serif"/>
                <w:sz w:val="28"/>
                <w:szCs w:val="28"/>
                <w:lang w:eastAsia="en-US"/>
              </w:rPr>
            </w:pPr>
            <w:r>
              <w:rPr>
                <w:rFonts w:ascii="PT Astra Serif" w:hAnsi="PT Astra Serif"/>
              </w:rPr>
              <w:t>Приложение № 1</w:t>
            </w:r>
            <w:r>
              <w:rPr>
                <w:rFonts w:ascii="PT Astra Serif" w:hAnsi="PT Astra Serif"/>
              </w:rPr>
              <w:br/>
              <w:t>к Положению о сельских старостах в МО Лазаревское Щекинского района</w:t>
            </w:r>
          </w:p>
        </w:tc>
      </w:tr>
    </w:tbl>
    <w:p w:rsidR="002A37D3" w:rsidRDefault="002A37D3" w:rsidP="002A37D3">
      <w:pPr>
        <w:autoSpaceDE w:val="0"/>
        <w:autoSpaceDN w:val="0"/>
        <w:adjustRightInd w:val="0"/>
        <w:jc w:val="right"/>
        <w:outlineLvl w:val="0"/>
        <w:rPr>
          <w:rFonts w:ascii="PT Astra Serif" w:eastAsiaTheme="minorHAnsi" w:hAnsi="PT Astra Serif"/>
          <w:sz w:val="22"/>
          <w:szCs w:val="22"/>
          <w:lang w:eastAsia="en-US"/>
        </w:rPr>
      </w:pPr>
    </w:p>
    <w:p w:rsidR="002A37D3" w:rsidRDefault="002A37D3" w:rsidP="002A37D3">
      <w:pPr>
        <w:autoSpaceDE w:val="0"/>
        <w:autoSpaceDN w:val="0"/>
        <w:adjustRightInd w:val="0"/>
        <w:jc w:val="both"/>
        <w:rPr>
          <w:rFonts w:ascii="PT Astra Serif" w:eastAsiaTheme="minorHAnsi" w:hAnsi="PT Astra Serif"/>
          <w:sz w:val="28"/>
          <w:szCs w:val="28"/>
        </w:rPr>
      </w:pPr>
    </w:p>
    <w:p w:rsidR="002A37D3" w:rsidRDefault="002A37D3" w:rsidP="002A37D3">
      <w:pPr>
        <w:autoSpaceDE w:val="0"/>
        <w:autoSpaceDN w:val="0"/>
        <w:adjustRightInd w:val="0"/>
        <w:jc w:val="center"/>
        <w:rPr>
          <w:rFonts w:eastAsiaTheme="minorHAnsi"/>
          <w:sz w:val="28"/>
          <w:szCs w:val="28"/>
        </w:rPr>
      </w:pPr>
      <w:r>
        <w:rPr>
          <w:rFonts w:eastAsiaTheme="minorHAnsi"/>
          <w:sz w:val="28"/>
          <w:szCs w:val="28"/>
        </w:rPr>
        <w:t>УДОСТОВЕРЕНИЕ СТАРОСТЫ</w:t>
      </w:r>
    </w:p>
    <w:p w:rsidR="002A37D3" w:rsidRDefault="002A37D3" w:rsidP="002A37D3">
      <w:pPr>
        <w:autoSpaceDE w:val="0"/>
        <w:autoSpaceDN w:val="0"/>
        <w:adjustRightInd w:val="0"/>
        <w:jc w:val="both"/>
        <w:rPr>
          <w:rFonts w:eastAsiaTheme="minorHAnsi"/>
          <w:sz w:val="28"/>
          <w:szCs w:val="28"/>
        </w:rPr>
      </w:pP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2A37D3" w:rsidRDefault="002A37D3" w:rsidP="002A37D3">
      <w:pPr>
        <w:jc w:val="center"/>
        <w:rPr>
          <w:rFonts w:ascii="PT Astra Serif" w:eastAsia="Calibri" w:hAnsi="PT Astra Serif"/>
          <w:b/>
        </w:rPr>
      </w:pPr>
    </w:p>
    <w:p w:rsidR="002A37D3" w:rsidRDefault="002A37D3" w:rsidP="002A37D3">
      <w:pPr>
        <w:jc w:val="center"/>
        <w:rPr>
          <w:rFonts w:ascii="PT Astra Serif" w:hAnsi="PT Astra Serif"/>
          <w:b/>
        </w:rPr>
      </w:pPr>
    </w:p>
    <w:p w:rsidR="00385AB6" w:rsidRDefault="00385AB6" w:rsidP="001820C0">
      <w:pPr>
        <w:jc w:val="center"/>
        <w:rPr>
          <w:b/>
        </w:rPr>
      </w:pPr>
    </w:p>
    <w:p w:rsidR="00385AB6" w:rsidRDefault="00385AB6" w:rsidP="001820C0">
      <w:pPr>
        <w:jc w:val="center"/>
        <w:rPr>
          <w:b/>
        </w:rPr>
      </w:pPr>
    </w:p>
    <w:p w:rsidR="00385AB6" w:rsidRDefault="00385AB6" w:rsidP="001820C0">
      <w:pPr>
        <w:jc w:val="center"/>
        <w:rPr>
          <w:b/>
        </w:rPr>
      </w:pPr>
    </w:p>
    <w:p w:rsidR="00385AB6" w:rsidRDefault="00385AB6" w:rsidP="001820C0">
      <w:pPr>
        <w:jc w:val="center"/>
        <w:rPr>
          <w:b/>
        </w:rPr>
      </w:pPr>
    </w:p>
    <w:p w:rsidR="00385AB6" w:rsidRDefault="00385AB6" w:rsidP="002C399F">
      <w:pPr>
        <w:rPr>
          <w:b/>
        </w:rPr>
      </w:pPr>
    </w:p>
    <w:p w:rsidR="00385AB6" w:rsidRDefault="00385AB6" w:rsidP="001820C0">
      <w:pPr>
        <w:jc w:val="center"/>
        <w:rPr>
          <w:b/>
        </w:rPr>
      </w:pPr>
    </w:p>
    <w:p w:rsidR="00385AB6" w:rsidRDefault="00385AB6" w:rsidP="001820C0">
      <w:pPr>
        <w:jc w:val="center"/>
        <w:rPr>
          <w:b/>
        </w:rPr>
      </w:pPr>
    </w:p>
    <w:p w:rsidR="00385AB6" w:rsidRPr="00AC2C2D" w:rsidRDefault="00385AB6" w:rsidP="001820C0">
      <w:pPr>
        <w:jc w:val="center"/>
        <w:rPr>
          <w:b/>
        </w:rPr>
      </w:pPr>
    </w:p>
    <w:p w:rsidR="00385AB6" w:rsidRDefault="00385AB6" w:rsidP="001820C0">
      <w:pPr>
        <w:pStyle w:val="ConsPlusNormal"/>
        <w:spacing w:line="276" w:lineRule="auto"/>
        <w:ind w:firstLine="708"/>
        <w:jc w:val="both"/>
      </w:pPr>
    </w:p>
    <w:p w:rsidR="00385AB6" w:rsidRDefault="00385AB6" w:rsidP="001820C0"/>
    <w:p w:rsidR="00385AB6" w:rsidRDefault="00385AB6"/>
    <w:sectPr w:rsidR="00385AB6" w:rsidSect="00394755">
      <w:headerReference w:type="firs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1A8" w:rsidRDefault="00CE41A8" w:rsidP="006951F0">
      <w:r>
        <w:separator/>
      </w:r>
    </w:p>
  </w:endnote>
  <w:endnote w:type="continuationSeparator" w:id="0">
    <w:p w:rsidR="00CE41A8" w:rsidRDefault="00CE41A8" w:rsidP="00695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1A8" w:rsidRDefault="00CE41A8" w:rsidP="006951F0">
      <w:r>
        <w:separator/>
      </w:r>
    </w:p>
  </w:footnote>
  <w:footnote w:type="continuationSeparator" w:id="0">
    <w:p w:rsidR="00CE41A8" w:rsidRDefault="00CE41A8" w:rsidP="00695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AB6" w:rsidRPr="00200875" w:rsidRDefault="00385AB6" w:rsidP="000B3C00">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81737"/>
    <w:multiLevelType w:val="hybridMultilevel"/>
    <w:tmpl w:val="B6B018A0"/>
    <w:lvl w:ilvl="0" w:tplc="4DC86B7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8DB2B4C"/>
    <w:multiLevelType w:val="hybridMultilevel"/>
    <w:tmpl w:val="56BAAA28"/>
    <w:lvl w:ilvl="0" w:tplc="943E8A2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C2D"/>
    <w:rsid w:val="00002447"/>
    <w:rsid w:val="0000259C"/>
    <w:rsid w:val="000073B3"/>
    <w:rsid w:val="00007DEE"/>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004F"/>
    <w:rsid w:val="0006141C"/>
    <w:rsid w:val="00062379"/>
    <w:rsid w:val="00065945"/>
    <w:rsid w:val="00071B65"/>
    <w:rsid w:val="000720F5"/>
    <w:rsid w:val="0007270E"/>
    <w:rsid w:val="00074091"/>
    <w:rsid w:val="0007427E"/>
    <w:rsid w:val="0007437A"/>
    <w:rsid w:val="00076E55"/>
    <w:rsid w:val="000772E9"/>
    <w:rsid w:val="00081085"/>
    <w:rsid w:val="00081DE0"/>
    <w:rsid w:val="00082D40"/>
    <w:rsid w:val="0008426F"/>
    <w:rsid w:val="00086390"/>
    <w:rsid w:val="00086D4A"/>
    <w:rsid w:val="00087E1D"/>
    <w:rsid w:val="00090FDC"/>
    <w:rsid w:val="00091007"/>
    <w:rsid w:val="00096058"/>
    <w:rsid w:val="00096CC3"/>
    <w:rsid w:val="000A1CF1"/>
    <w:rsid w:val="000A247D"/>
    <w:rsid w:val="000A4140"/>
    <w:rsid w:val="000A526E"/>
    <w:rsid w:val="000A5F36"/>
    <w:rsid w:val="000A6D16"/>
    <w:rsid w:val="000A6D52"/>
    <w:rsid w:val="000A76E7"/>
    <w:rsid w:val="000B0D80"/>
    <w:rsid w:val="000B1B45"/>
    <w:rsid w:val="000B1EA1"/>
    <w:rsid w:val="000B32EC"/>
    <w:rsid w:val="000B3C00"/>
    <w:rsid w:val="000B3C5A"/>
    <w:rsid w:val="000B4865"/>
    <w:rsid w:val="000B4EE0"/>
    <w:rsid w:val="000B6AC4"/>
    <w:rsid w:val="000B6F79"/>
    <w:rsid w:val="000C09EE"/>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2ACA"/>
    <w:rsid w:val="00104592"/>
    <w:rsid w:val="00107861"/>
    <w:rsid w:val="00110CE9"/>
    <w:rsid w:val="00111034"/>
    <w:rsid w:val="00111155"/>
    <w:rsid w:val="001119A6"/>
    <w:rsid w:val="00111C07"/>
    <w:rsid w:val="00111DA9"/>
    <w:rsid w:val="00112509"/>
    <w:rsid w:val="001125AC"/>
    <w:rsid w:val="0011269E"/>
    <w:rsid w:val="001151F4"/>
    <w:rsid w:val="00115731"/>
    <w:rsid w:val="00115B64"/>
    <w:rsid w:val="00116B90"/>
    <w:rsid w:val="0011719E"/>
    <w:rsid w:val="00122BE9"/>
    <w:rsid w:val="00123C16"/>
    <w:rsid w:val="001244DB"/>
    <w:rsid w:val="00125457"/>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573E"/>
    <w:rsid w:val="001E65AE"/>
    <w:rsid w:val="001E6711"/>
    <w:rsid w:val="001F0A94"/>
    <w:rsid w:val="001F26F7"/>
    <w:rsid w:val="001F2762"/>
    <w:rsid w:val="001F6F73"/>
    <w:rsid w:val="001F70CE"/>
    <w:rsid w:val="001F7B5B"/>
    <w:rsid w:val="0020056C"/>
    <w:rsid w:val="00200875"/>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2BB1"/>
    <w:rsid w:val="002448F1"/>
    <w:rsid w:val="00245725"/>
    <w:rsid w:val="0025310C"/>
    <w:rsid w:val="00257F3B"/>
    <w:rsid w:val="002625A8"/>
    <w:rsid w:val="00263C45"/>
    <w:rsid w:val="002647BB"/>
    <w:rsid w:val="00264F73"/>
    <w:rsid w:val="0026637F"/>
    <w:rsid w:val="00267074"/>
    <w:rsid w:val="00267F02"/>
    <w:rsid w:val="002747AE"/>
    <w:rsid w:val="002762AB"/>
    <w:rsid w:val="00280626"/>
    <w:rsid w:val="0028315B"/>
    <w:rsid w:val="00283E3B"/>
    <w:rsid w:val="0028734F"/>
    <w:rsid w:val="002910C5"/>
    <w:rsid w:val="00291441"/>
    <w:rsid w:val="00296AF0"/>
    <w:rsid w:val="002976D8"/>
    <w:rsid w:val="002A080A"/>
    <w:rsid w:val="002A0EAE"/>
    <w:rsid w:val="002A37D3"/>
    <w:rsid w:val="002A55F8"/>
    <w:rsid w:val="002A5E9D"/>
    <w:rsid w:val="002A7AB9"/>
    <w:rsid w:val="002B1203"/>
    <w:rsid w:val="002B368B"/>
    <w:rsid w:val="002B44A2"/>
    <w:rsid w:val="002B4722"/>
    <w:rsid w:val="002B4DC5"/>
    <w:rsid w:val="002C1EA0"/>
    <w:rsid w:val="002C2153"/>
    <w:rsid w:val="002C3032"/>
    <w:rsid w:val="002C399F"/>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4F5F"/>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AB6"/>
    <w:rsid w:val="00385DC1"/>
    <w:rsid w:val="00386075"/>
    <w:rsid w:val="00386BBB"/>
    <w:rsid w:val="00387716"/>
    <w:rsid w:val="003879DB"/>
    <w:rsid w:val="00387ED7"/>
    <w:rsid w:val="00390299"/>
    <w:rsid w:val="00391B41"/>
    <w:rsid w:val="00391D75"/>
    <w:rsid w:val="00391FC9"/>
    <w:rsid w:val="00394755"/>
    <w:rsid w:val="00394DBB"/>
    <w:rsid w:val="003961BF"/>
    <w:rsid w:val="003A21CB"/>
    <w:rsid w:val="003A27E1"/>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386A"/>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4F7D13"/>
    <w:rsid w:val="005015D4"/>
    <w:rsid w:val="005041F2"/>
    <w:rsid w:val="0050507A"/>
    <w:rsid w:val="00506E2B"/>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1CD"/>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2D66"/>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3843"/>
    <w:rsid w:val="005C48B5"/>
    <w:rsid w:val="005C5212"/>
    <w:rsid w:val="005C540A"/>
    <w:rsid w:val="005C7348"/>
    <w:rsid w:val="005C7735"/>
    <w:rsid w:val="005D0499"/>
    <w:rsid w:val="005D0539"/>
    <w:rsid w:val="005D102D"/>
    <w:rsid w:val="005D1CD6"/>
    <w:rsid w:val="005D4286"/>
    <w:rsid w:val="005D6776"/>
    <w:rsid w:val="005E1DC7"/>
    <w:rsid w:val="005E206A"/>
    <w:rsid w:val="005E2102"/>
    <w:rsid w:val="005E25F9"/>
    <w:rsid w:val="005E642B"/>
    <w:rsid w:val="005E67CD"/>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0A3D"/>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1F0"/>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4CC"/>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97F"/>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5F85"/>
    <w:rsid w:val="008561A5"/>
    <w:rsid w:val="00861EE1"/>
    <w:rsid w:val="00866CB6"/>
    <w:rsid w:val="008707E2"/>
    <w:rsid w:val="00873216"/>
    <w:rsid w:val="00876428"/>
    <w:rsid w:val="0088084A"/>
    <w:rsid w:val="00880F0E"/>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0DD2"/>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01C3"/>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1CD"/>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3DB1"/>
    <w:rsid w:val="00966406"/>
    <w:rsid w:val="009703F1"/>
    <w:rsid w:val="009720E0"/>
    <w:rsid w:val="009727C0"/>
    <w:rsid w:val="00976555"/>
    <w:rsid w:val="00977CF6"/>
    <w:rsid w:val="00981B9D"/>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B5310"/>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1B1"/>
    <w:rsid w:val="00A848CC"/>
    <w:rsid w:val="00A86967"/>
    <w:rsid w:val="00A90882"/>
    <w:rsid w:val="00A95569"/>
    <w:rsid w:val="00A96DC2"/>
    <w:rsid w:val="00AA1294"/>
    <w:rsid w:val="00AA1B73"/>
    <w:rsid w:val="00AA25D8"/>
    <w:rsid w:val="00AA412B"/>
    <w:rsid w:val="00AA5E67"/>
    <w:rsid w:val="00AA6079"/>
    <w:rsid w:val="00AA7762"/>
    <w:rsid w:val="00AB4ADA"/>
    <w:rsid w:val="00AB6D1E"/>
    <w:rsid w:val="00AB7F65"/>
    <w:rsid w:val="00AC0322"/>
    <w:rsid w:val="00AC084B"/>
    <w:rsid w:val="00AC0E38"/>
    <w:rsid w:val="00AC1DFD"/>
    <w:rsid w:val="00AC2386"/>
    <w:rsid w:val="00AC2C2D"/>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527E"/>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91A"/>
    <w:rsid w:val="00B159CE"/>
    <w:rsid w:val="00B160E2"/>
    <w:rsid w:val="00B20C0D"/>
    <w:rsid w:val="00B21002"/>
    <w:rsid w:val="00B21DC7"/>
    <w:rsid w:val="00B22459"/>
    <w:rsid w:val="00B2349D"/>
    <w:rsid w:val="00B237B0"/>
    <w:rsid w:val="00B23932"/>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352"/>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5222"/>
    <w:rsid w:val="00CA62FD"/>
    <w:rsid w:val="00CB06B8"/>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1A8"/>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34F11"/>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385"/>
    <w:rsid w:val="00DF745E"/>
    <w:rsid w:val="00E00B7D"/>
    <w:rsid w:val="00E013E4"/>
    <w:rsid w:val="00E02137"/>
    <w:rsid w:val="00E03F8F"/>
    <w:rsid w:val="00E05842"/>
    <w:rsid w:val="00E0714B"/>
    <w:rsid w:val="00E07178"/>
    <w:rsid w:val="00E119E3"/>
    <w:rsid w:val="00E1348D"/>
    <w:rsid w:val="00E13F1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535D"/>
    <w:rsid w:val="00EE586D"/>
    <w:rsid w:val="00EE60FB"/>
    <w:rsid w:val="00EE62F9"/>
    <w:rsid w:val="00EF11F8"/>
    <w:rsid w:val="00EF24AA"/>
    <w:rsid w:val="00EF6E82"/>
    <w:rsid w:val="00EF729E"/>
    <w:rsid w:val="00EF7CF9"/>
    <w:rsid w:val="00F02D12"/>
    <w:rsid w:val="00F03796"/>
    <w:rsid w:val="00F03F5F"/>
    <w:rsid w:val="00F06406"/>
    <w:rsid w:val="00F1000D"/>
    <w:rsid w:val="00F10F57"/>
    <w:rsid w:val="00F11462"/>
    <w:rsid w:val="00F2540D"/>
    <w:rsid w:val="00F25A60"/>
    <w:rsid w:val="00F2608B"/>
    <w:rsid w:val="00F2670E"/>
    <w:rsid w:val="00F277F1"/>
    <w:rsid w:val="00F30511"/>
    <w:rsid w:val="00F326E9"/>
    <w:rsid w:val="00F32A23"/>
    <w:rsid w:val="00F34BA1"/>
    <w:rsid w:val="00F379EA"/>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47C72"/>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49CA"/>
    <w:rsid w:val="00FB57B2"/>
    <w:rsid w:val="00FB59C5"/>
    <w:rsid w:val="00FB6E95"/>
    <w:rsid w:val="00FC3240"/>
    <w:rsid w:val="00FC5341"/>
    <w:rsid w:val="00FC62B2"/>
    <w:rsid w:val="00FC68BE"/>
    <w:rsid w:val="00FD0981"/>
    <w:rsid w:val="00FD335E"/>
    <w:rsid w:val="00FD3472"/>
    <w:rsid w:val="00FD4120"/>
    <w:rsid w:val="00FD62D0"/>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pPr>
    <w:rPr>
      <w:rFonts w:ascii="Times New Roman" w:hAnsi="Times New Roman"/>
      <w:sz w:val="28"/>
      <w:szCs w:val="28"/>
    </w:rPr>
  </w:style>
  <w:style w:type="character" w:styleId="a4">
    <w:name w:val="Hyperlink"/>
    <w:uiPriority w:val="99"/>
    <w:rsid w:val="001820C0"/>
    <w:rPr>
      <w:rFonts w:cs="Times New Roman"/>
      <w:color w:val="0000FF"/>
      <w:u w:val="single"/>
    </w:rPr>
  </w:style>
  <w:style w:type="character" w:customStyle="1" w:styleId="ConsPlusNormal0">
    <w:name w:val="ConsPlusNormal Знак"/>
    <w:link w:val="ConsPlusNormal"/>
    <w:locked/>
    <w:rsid w:val="001820C0"/>
    <w:rPr>
      <w:rFonts w:ascii="Times New Roman" w:hAnsi="Times New Roman"/>
      <w:sz w:val="28"/>
    </w:rPr>
  </w:style>
  <w:style w:type="paragraph" w:styleId="a5">
    <w:name w:val="Balloon Text"/>
    <w:basedOn w:val="a"/>
    <w:link w:val="a6"/>
    <w:uiPriority w:val="99"/>
    <w:semiHidden/>
    <w:rsid w:val="00D11E85"/>
    <w:rPr>
      <w:rFonts w:ascii="Tahoma" w:hAnsi="Tahoma" w:cs="Tahoma"/>
      <w:sz w:val="16"/>
      <w:szCs w:val="16"/>
    </w:rPr>
  </w:style>
  <w:style w:type="character" w:customStyle="1" w:styleId="a6">
    <w:name w:val="Текст выноски Знак"/>
    <w:link w:val="a5"/>
    <w:uiPriority w:val="99"/>
    <w:semiHidden/>
    <w:locked/>
    <w:rsid w:val="00D11E85"/>
    <w:rPr>
      <w:rFonts w:ascii="Tahoma" w:hAnsi="Tahoma" w:cs="Tahoma"/>
      <w:sz w:val="16"/>
      <w:szCs w:val="16"/>
      <w:lang w:eastAsia="ru-RU"/>
    </w:rPr>
  </w:style>
  <w:style w:type="table" w:styleId="a7">
    <w:name w:val="Table Grid"/>
    <w:basedOn w:val="a1"/>
    <w:uiPriority w:val="99"/>
    <w:rsid w:val="00F379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rsid w:val="009B5310"/>
    <w:pPr>
      <w:spacing w:after="120"/>
      <w:ind w:left="283"/>
    </w:pPr>
  </w:style>
  <w:style w:type="character" w:customStyle="1" w:styleId="a9">
    <w:name w:val="Основной текст с отступом Знак"/>
    <w:link w:val="a8"/>
    <w:uiPriority w:val="99"/>
    <w:semiHidden/>
    <w:locked/>
    <w:rsid w:val="009B5310"/>
    <w:rPr>
      <w:rFonts w:ascii="Times New Roman" w:hAnsi="Times New Roman" w:cs="Times New Roman"/>
      <w:sz w:val="24"/>
      <w:szCs w:val="24"/>
      <w:lang w:eastAsia="ru-RU"/>
    </w:rPr>
  </w:style>
  <w:style w:type="paragraph" w:styleId="aa">
    <w:name w:val="header"/>
    <w:basedOn w:val="a"/>
    <w:link w:val="ab"/>
    <w:uiPriority w:val="99"/>
    <w:semiHidden/>
    <w:rsid w:val="00981B9D"/>
    <w:pPr>
      <w:tabs>
        <w:tab w:val="center" w:pos="4677"/>
        <w:tab w:val="right" w:pos="9355"/>
      </w:tabs>
    </w:pPr>
  </w:style>
  <w:style w:type="character" w:customStyle="1" w:styleId="ab">
    <w:name w:val="Верхний колонтитул Знак"/>
    <w:link w:val="aa"/>
    <w:uiPriority w:val="99"/>
    <w:semiHidden/>
    <w:locked/>
    <w:rsid w:val="00981B9D"/>
    <w:rPr>
      <w:rFonts w:ascii="Times New Roman" w:hAnsi="Times New Roman" w:cs="Times New Roman"/>
      <w:sz w:val="24"/>
      <w:szCs w:val="24"/>
      <w:lang w:eastAsia="ru-RU"/>
    </w:rPr>
  </w:style>
  <w:style w:type="character" w:customStyle="1" w:styleId="7">
    <w:name w:val="Знак Знак7"/>
    <w:uiPriority w:val="99"/>
    <w:rsid w:val="004F7D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pPr>
    <w:rPr>
      <w:rFonts w:ascii="Times New Roman" w:hAnsi="Times New Roman"/>
      <w:sz w:val="28"/>
      <w:szCs w:val="28"/>
    </w:rPr>
  </w:style>
  <w:style w:type="character" w:styleId="a4">
    <w:name w:val="Hyperlink"/>
    <w:uiPriority w:val="99"/>
    <w:rsid w:val="001820C0"/>
    <w:rPr>
      <w:rFonts w:cs="Times New Roman"/>
      <w:color w:val="0000FF"/>
      <w:u w:val="single"/>
    </w:rPr>
  </w:style>
  <w:style w:type="character" w:customStyle="1" w:styleId="ConsPlusNormal0">
    <w:name w:val="ConsPlusNormal Знак"/>
    <w:link w:val="ConsPlusNormal"/>
    <w:locked/>
    <w:rsid w:val="001820C0"/>
    <w:rPr>
      <w:rFonts w:ascii="Times New Roman" w:hAnsi="Times New Roman"/>
      <w:sz w:val="28"/>
    </w:rPr>
  </w:style>
  <w:style w:type="paragraph" w:styleId="a5">
    <w:name w:val="Balloon Text"/>
    <w:basedOn w:val="a"/>
    <w:link w:val="a6"/>
    <w:uiPriority w:val="99"/>
    <w:semiHidden/>
    <w:rsid w:val="00D11E85"/>
    <w:rPr>
      <w:rFonts w:ascii="Tahoma" w:hAnsi="Tahoma" w:cs="Tahoma"/>
      <w:sz w:val="16"/>
      <w:szCs w:val="16"/>
    </w:rPr>
  </w:style>
  <w:style w:type="character" w:customStyle="1" w:styleId="a6">
    <w:name w:val="Текст выноски Знак"/>
    <w:link w:val="a5"/>
    <w:uiPriority w:val="99"/>
    <w:semiHidden/>
    <w:locked/>
    <w:rsid w:val="00D11E85"/>
    <w:rPr>
      <w:rFonts w:ascii="Tahoma" w:hAnsi="Tahoma" w:cs="Tahoma"/>
      <w:sz w:val="16"/>
      <w:szCs w:val="16"/>
      <w:lang w:eastAsia="ru-RU"/>
    </w:rPr>
  </w:style>
  <w:style w:type="table" w:styleId="a7">
    <w:name w:val="Table Grid"/>
    <w:basedOn w:val="a1"/>
    <w:uiPriority w:val="99"/>
    <w:rsid w:val="00F379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rsid w:val="009B5310"/>
    <w:pPr>
      <w:spacing w:after="120"/>
      <w:ind w:left="283"/>
    </w:pPr>
  </w:style>
  <w:style w:type="character" w:customStyle="1" w:styleId="a9">
    <w:name w:val="Основной текст с отступом Знак"/>
    <w:link w:val="a8"/>
    <w:uiPriority w:val="99"/>
    <w:semiHidden/>
    <w:locked/>
    <w:rsid w:val="009B5310"/>
    <w:rPr>
      <w:rFonts w:ascii="Times New Roman" w:hAnsi="Times New Roman" w:cs="Times New Roman"/>
      <w:sz w:val="24"/>
      <w:szCs w:val="24"/>
      <w:lang w:eastAsia="ru-RU"/>
    </w:rPr>
  </w:style>
  <w:style w:type="paragraph" w:styleId="aa">
    <w:name w:val="header"/>
    <w:basedOn w:val="a"/>
    <w:link w:val="ab"/>
    <w:uiPriority w:val="99"/>
    <w:semiHidden/>
    <w:rsid w:val="00981B9D"/>
    <w:pPr>
      <w:tabs>
        <w:tab w:val="center" w:pos="4677"/>
        <w:tab w:val="right" w:pos="9355"/>
      </w:tabs>
    </w:pPr>
  </w:style>
  <w:style w:type="character" w:customStyle="1" w:styleId="ab">
    <w:name w:val="Верхний колонтитул Знак"/>
    <w:link w:val="aa"/>
    <w:uiPriority w:val="99"/>
    <w:semiHidden/>
    <w:locked/>
    <w:rsid w:val="00981B9D"/>
    <w:rPr>
      <w:rFonts w:ascii="Times New Roman" w:hAnsi="Times New Roman" w:cs="Times New Roman"/>
      <w:sz w:val="24"/>
      <w:szCs w:val="24"/>
      <w:lang w:eastAsia="ru-RU"/>
    </w:rPr>
  </w:style>
  <w:style w:type="character" w:customStyle="1" w:styleId="7">
    <w:name w:val="Знак Знак7"/>
    <w:uiPriority w:val="99"/>
    <w:rsid w:val="004F7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21119">
      <w:bodyDiv w:val="1"/>
      <w:marLeft w:val="0"/>
      <w:marRight w:val="0"/>
      <w:marTop w:val="0"/>
      <w:marBottom w:val="0"/>
      <w:divBdr>
        <w:top w:val="none" w:sz="0" w:space="0" w:color="auto"/>
        <w:left w:val="none" w:sz="0" w:space="0" w:color="auto"/>
        <w:bottom w:val="none" w:sz="0" w:space="0" w:color="auto"/>
        <w:right w:val="none" w:sz="0" w:space="0" w:color="auto"/>
      </w:divBdr>
    </w:div>
    <w:div w:id="8593186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1616</Words>
  <Characters>9213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Tularegion</Company>
  <LinksUpToDate>false</LinksUpToDate>
  <CharactersWithSpaces>10808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Мельникова Жанна Вячеславовна</dc:creator>
  <cp:lastModifiedBy>User1</cp:lastModifiedBy>
  <cp:revision>8</cp:revision>
  <cp:lastPrinted>2022-04-07T13:12:00Z</cp:lastPrinted>
  <dcterms:created xsi:type="dcterms:W3CDTF">2023-09-20T06:34:00Z</dcterms:created>
  <dcterms:modified xsi:type="dcterms:W3CDTF">2023-10-16T11:24:00Z</dcterms:modified>
</cp:coreProperties>
</file>